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00"/>
        <w:gridCol w:w="1980"/>
        <w:gridCol w:w="3960"/>
      </w:tblGrid>
      <w:tr w:rsidR="00786EF5" w:rsidRPr="00044985" w:rsidTr="008F0B9E">
        <w:trPr>
          <w:trHeight w:val="428"/>
        </w:trPr>
        <w:tc>
          <w:tcPr>
            <w:tcW w:w="3600" w:type="dxa"/>
          </w:tcPr>
          <w:p w:rsidR="00786EF5" w:rsidRPr="00044985" w:rsidRDefault="00786EF5" w:rsidP="008F0B9E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044985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786EF5" w:rsidRPr="00044985" w:rsidRDefault="00786EF5" w:rsidP="008F0B9E">
            <w:pPr>
              <w:jc w:val="center"/>
              <w:rPr>
                <w:b/>
              </w:rPr>
            </w:pPr>
            <w:r w:rsidRPr="00044985">
              <w:rPr>
                <w:b/>
              </w:rPr>
              <w:t>Республика Алтай</w:t>
            </w:r>
          </w:p>
          <w:p w:rsidR="00786EF5" w:rsidRPr="00044985" w:rsidRDefault="00786EF5" w:rsidP="008F0B9E">
            <w:pPr>
              <w:jc w:val="center"/>
              <w:rPr>
                <w:b/>
              </w:rPr>
            </w:pPr>
            <w:r w:rsidRPr="00044985">
              <w:rPr>
                <w:b/>
              </w:rPr>
              <w:t>Муниципальное образование</w:t>
            </w:r>
          </w:p>
          <w:p w:rsidR="00786EF5" w:rsidRPr="00044985" w:rsidRDefault="00786EF5" w:rsidP="008F0B9E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044985">
              <w:rPr>
                <w:sz w:val="24"/>
                <w:szCs w:val="24"/>
                <w:lang w:val="ru-RU"/>
              </w:rPr>
              <w:t>«Улаганский  район»</w:t>
            </w:r>
          </w:p>
          <w:p w:rsidR="00786EF5" w:rsidRPr="00044985" w:rsidRDefault="00786EF5" w:rsidP="008F0B9E">
            <w:pPr>
              <w:jc w:val="center"/>
              <w:rPr>
                <w:b/>
              </w:rPr>
            </w:pPr>
            <w:r w:rsidRPr="00044985">
              <w:rPr>
                <w:b/>
              </w:rPr>
              <w:t>Совет депутатов</w:t>
            </w:r>
          </w:p>
        </w:tc>
        <w:tc>
          <w:tcPr>
            <w:tcW w:w="1980" w:type="dxa"/>
          </w:tcPr>
          <w:p w:rsidR="00786EF5" w:rsidRPr="00044985" w:rsidRDefault="00786EF5" w:rsidP="008F0B9E">
            <w:pPr>
              <w:jc w:val="center"/>
              <w:rPr>
                <w:b/>
              </w:rPr>
            </w:pPr>
            <w:r w:rsidRPr="00044985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00100"/>
                  <wp:effectExtent l="0" t="0" r="0" b="0"/>
                  <wp:wrapNone/>
                  <wp:docPr id="1" name="Рисунок 1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lum bright="16000" contrast="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786EF5" w:rsidRPr="00044985" w:rsidRDefault="00786EF5" w:rsidP="008F0B9E">
            <w:pPr>
              <w:pStyle w:val="6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044985">
              <w:rPr>
                <w:sz w:val="24"/>
                <w:szCs w:val="24"/>
                <w:lang w:val="ru-RU"/>
              </w:rPr>
              <w:t xml:space="preserve">Россия </w:t>
            </w:r>
            <w:proofErr w:type="spellStart"/>
            <w:r w:rsidRPr="00044985">
              <w:rPr>
                <w:sz w:val="24"/>
                <w:szCs w:val="24"/>
                <w:lang w:val="ru-RU"/>
              </w:rPr>
              <w:t>Федерациязы</w:t>
            </w:r>
            <w:proofErr w:type="spellEnd"/>
          </w:p>
          <w:p w:rsidR="00786EF5" w:rsidRPr="00044985" w:rsidRDefault="00786EF5" w:rsidP="008F0B9E">
            <w:pPr>
              <w:ind w:right="425"/>
              <w:jc w:val="center"/>
              <w:rPr>
                <w:b/>
              </w:rPr>
            </w:pPr>
            <w:r w:rsidRPr="00044985">
              <w:rPr>
                <w:b/>
              </w:rPr>
              <w:t>Алтай Республика</w:t>
            </w:r>
          </w:p>
          <w:p w:rsidR="00786EF5" w:rsidRPr="00044985" w:rsidRDefault="00786EF5" w:rsidP="008F0B9E">
            <w:pPr>
              <w:ind w:right="425"/>
              <w:jc w:val="center"/>
              <w:rPr>
                <w:b/>
              </w:rPr>
            </w:pPr>
            <w:r w:rsidRPr="00044985">
              <w:rPr>
                <w:b/>
              </w:rPr>
              <w:t xml:space="preserve">Муниципал </w:t>
            </w:r>
            <w:proofErr w:type="spellStart"/>
            <w:r w:rsidRPr="00044985">
              <w:rPr>
                <w:b/>
              </w:rPr>
              <w:t>Тозомо</w:t>
            </w:r>
            <w:proofErr w:type="spellEnd"/>
          </w:p>
          <w:p w:rsidR="00786EF5" w:rsidRPr="00044985" w:rsidRDefault="00786EF5" w:rsidP="008F0B9E">
            <w:pPr>
              <w:pStyle w:val="7"/>
              <w:spacing w:before="0" w:after="0"/>
              <w:jc w:val="center"/>
              <w:rPr>
                <w:b/>
                <w:lang w:val="ru-RU"/>
              </w:rPr>
            </w:pPr>
            <w:r w:rsidRPr="00044985">
              <w:rPr>
                <w:b/>
                <w:lang w:val="ru-RU"/>
              </w:rPr>
              <w:t>«</w:t>
            </w:r>
            <w:proofErr w:type="spellStart"/>
            <w:r w:rsidRPr="00044985">
              <w:rPr>
                <w:b/>
                <w:lang w:val="ru-RU"/>
              </w:rPr>
              <w:t>Улаган</w:t>
            </w:r>
            <w:proofErr w:type="spellEnd"/>
            <w:r w:rsidRPr="00044985">
              <w:rPr>
                <w:b/>
                <w:lang w:val="ru-RU"/>
              </w:rPr>
              <w:t xml:space="preserve">  аймак»</w:t>
            </w:r>
          </w:p>
          <w:p w:rsidR="00786EF5" w:rsidRPr="00044985" w:rsidRDefault="00786EF5" w:rsidP="008F0B9E">
            <w:pPr>
              <w:ind w:right="425"/>
              <w:jc w:val="center"/>
              <w:rPr>
                <w:b/>
              </w:rPr>
            </w:pPr>
            <w:proofErr w:type="spellStart"/>
            <w:r w:rsidRPr="00044985">
              <w:rPr>
                <w:b/>
              </w:rPr>
              <w:t>Депутаттардын</w:t>
            </w:r>
            <w:proofErr w:type="spellEnd"/>
            <w:r w:rsidRPr="00044985">
              <w:rPr>
                <w:b/>
              </w:rPr>
              <w:t xml:space="preserve"> аймак </w:t>
            </w:r>
            <w:r>
              <w:rPr>
                <w:b/>
              </w:rPr>
              <w:t xml:space="preserve">   </w:t>
            </w:r>
            <w:proofErr w:type="spellStart"/>
            <w:r w:rsidRPr="00044985">
              <w:rPr>
                <w:b/>
              </w:rPr>
              <w:t>Соведи</w:t>
            </w:r>
            <w:proofErr w:type="spellEnd"/>
          </w:p>
        </w:tc>
      </w:tr>
    </w:tbl>
    <w:p w:rsidR="00786EF5" w:rsidRPr="00A82FA0" w:rsidRDefault="00786EF5" w:rsidP="00786EF5">
      <w:pPr>
        <w:widowControl w:val="0"/>
        <w:rPr>
          <w:b/>
          <w:bCs/>
        </w:rPr>
      </w:pPr>
      <w:r w:rsidRPr="00A82FA0">
        <w:rPr>
          <w:b/>
          <w:bCs/>
        </w:rPr>
        <w:t>_______________________________________________</w:t>
      </w:r>
      <w:r>
        <w:rPr>
          <w:b/>
          <w:bCs/>
        </w:rPr>
        <w:t>______________________________</w:t>
      </w:r>
    </w:p>
    <w:p w:rsidR="00786EF5" w:rsidRPr="00A82FA0" w:rsidRDefault="00786EF5" w:rsidP="00786EF5">
      <w:pPr>
        <w:widowControl w:val="0"/>
        <w:ind w:firstLine="720"/>
        <w:rPr>
          <w:b/>
          <w:bCs/>
        </w:rPr>
      </w:pPr>
      <w:proofErr w:type="gramStart"/>
      <w:r w:rsidRPr="00A82FA0">
        <w:rPr>
          <w:b/>
          <w:bCs/>
        </w:rPr>
        <w:t>Р</w:t>
      </w:r>
      <w:proofErr w:type="gramEnd"/>
      <w:r w:rsidRPr="00A82FA0">
        <w:rPr>
          <w:b/>
          <w:bCs/>
        </w:rPr>
        <w:t xml:space="preserve"> Е Ш Е Н И Е                                                  </w:t>
      </w:r>
      <w:r>
        <w:rPr>
          <w:b/>
          <w:bCs/>
        </w:rPr>
        <w:t xml:space="preserve">                   </w:t>
      </w:r>
      <w:r w:rsidRPr="00A82FA0">
        <w:rPr>
          <w:b/>
          <w:bCs/>
        </w:rPr>
        <w:t xml:space="preserve">             Ч Е Ч И М</w:t>
      </w:r>
    </w:p>
    <w:p w:rsidR="003965E1" w:rsidRDefault="003965E1" w:rsidP="00786EF5">
      <w:pPr>
        <w:widowControl w:val="0"/>
        <w:rPr>
          <w:bCs/>
          <w:sz w:val="28"/>
          <w:szCs w:val="28"/>
        </w:rPr>
      </w:pPr>
    </w:p>
    <w:p w:rsidR="00786EF5" w:rsidRPr="00044985" w:rsidRDefault="00977C7E" w:rsidP="00786EF5">
      <w:pPr>
        <w:widowControl w:val="0"/>
        <w:rPr>
          <w:sz w:val="28"/>
          <w:szCs w:val="28"/>
        </w:rPr>
      </w:pPr>
      <w:r>
        <w:rPr>
          <w:bCs/>
          <w:sz w:val="28"/>
          <w:szCs w:val="28"/>
        </w:rPr>
        <w:t>« 25</w:t>
      </w:r>
      <w:r w:rsidR="00786EF5">
        <w:rPr>
          <w:bCs/>
          <w:sz w:val="28"/>
          <w:szCs w:val="28"/>
        </w:rPr>
        <w:t xml:space="preserve"> </w:t>
      </w:r>
      <w:r w:rsidR="00786EF5" w:rsidRPr="00044985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июня</w:t>
      </w:r>
      <w:r w:rsidR="00786EF5">
        <w:rPr>
          <w:bCs/>
          <w:sz w:val="28"/>
          <w:szCs w:val="28"/>
        </w:rPr>
        <w:t xml:space="preserve">  20</w:t>
      </w:r>
      <w:r w:rsidR="005356A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  <w:r w:rsidR="00786EF5">
        <w:rPr>
          <w:bCs/>
          <w:sz w:val="28"/>
          <w:szCs w:val="28"/>
        </w:rPr>
        <w:t xml:space="preserve"> </w:t>
      </w:r>
      <w:r w:rsidR="00786EF5" w:rsidRPr="00044985">
        <w:rPr>
          <w:bCs/>
          <w:sz w:val="28"/>
          <w:szCs w:val="28"/>
        </w:rPr>
        <w:t xml:space="preserve">г.                </w:t>
      </w:r>
      <w:r w:rsidR="00786EF5">
        <w:rPr>
          <w:bCs/>
          <w:sz w:val="28"/>
          <w:szCs w:val="28"/>
        </w:rPr>
        <w:t xml:space="preserve">         </w:t>
      </w:r>
      <w:r w:rsidR="00786EF5" w:rsidRPr="00044985">
        <w:rPr>
          <w:bCs/>
          <w:sz w:val="28"/>
          <w:szCs w:val="28"/>
        </w:rPr>
        <w:t xml:space="preserve"> с.</w:t>
      </w:r>
      <w:r w:rsidR="00786EF5">
        <w:rPr>
          <w:bCs/>
          <w:sz w:val="28"/>
          <w:szCs w:val="28"/>
        </w:rPr>
        <w:t xml:space="preserve"> </w:t>
      </w:r>
      <w:proofErr w:type="spellStart"/>
      <w:r w:rsidR="00786EF5" w:rsidRPr="00044985">
        <w:rPr>
          <w:bCs/>
          <w:sz w:val="28"/>
          <w:szCs w:val="28"/>
        </w:rPr>
        <w:t>Улаган</w:t>
      </w:r>
      <w:proofErr w:type="spellEnd"/>
      <w:r w:rsidR="00786EF5" w:rsidRPr="00044985">
        <w:rPr>
          <w:bCs/>
          <w:sz w:val="28"/>
          <w:szCs w:val="28"/>
        </w:rPr>
        <w:t xml:space="preserve">                                      </w:t>
      </w:r>
      <w:r w:rsidR="00B648E1">
        <w:rPr>
          <w:bCs/>
          <w:sz w:val="28"/>
          <w:szCs w:val="28"/>
        </w:rPr>
        <w:t xml:space="preserve"> № 16-11</w:t>
      </w:r>
    </w:p>
    <w:p w:rsidR="00786EF5" w:rsidRPr="00A82FA0" w:rsidRDefault="00786EF5" w:rsidP="00136DB8">
      <w:pPr>
        <w:widowControl w:val="0"/>
        <w:spacing w:line="360" w:lineRule="auto"/>
        <w:rPr>
          <w:b/>
          <w:bCs/>
        </w:rPr>
      </w:pPr>
    </w:p>
    <w:p w:rsidR="00786EF5" w:rsidRPr="00A82FA0" w:rsidRDefault="00786EF5" w:rsidP="00136DB8">
      <w:pPr>
        <w:widowControl w:val="0"/>
        <w:spacing w:line="360" w:lineRule="auto"/>
        <w:rPr>
          <w:b/>
          <w:bCs/>
        </w:rPr>
      </w:pPr>
    </w:p>
    <w:p w:rsidR="00136DB8" w:rsidRDefault="00786EF5" w:rsidP="00FC799A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786EF5">
        <w:rPr>
          <w:b/>
          <w:bCs/>
          <w:sz w:val="28"/>
          <w:szCs w:val="28"/>
        </w:rPr>
        <w:t>Об</w:t>
      </w:r>
      <w:r w:rsidR="00B648E1">
        <w:rPr>
          <w:b/>
          <w:bCs/>
          <w:sz w:val="28"/>
          <w:szCs w:val="28"/>
        </w:rPr>
        <w:t xml:space="preserve"> информации о деятельности </w:t>
      </w:r>
      <w:proofErr w:type="gramStart"/>
      <w:r w:rsidR="00B648E1">
        <w:rPr>
          <w:b/>
          <w:bCs/>
          <w:sz w:val="28"/>
          <w:szCs w:val="28"/>
        </w:rPr>
        <w:t>Б</w:t>
      </w:r>
      <w:r w:rsidR="00977C7E">
        <w:rPr>
          <w:b/>
          <w:bCs/>
          <w:sz w:val="28"/>
          <w:szCs w:val="28"/>
        </w:rPr>
        <w:t>У РА</w:t>
      </w:r>
      <w:proofErr w:type="gramEnd"/>
      <w:r w:rsidR="00977C7E">
        <w:rPr>
          <w:b/>
          <w:bCs/>
          <w:sz w:val="28"/>
          <w:szCs w:val="28"/>
        </w:rPr>
        <w:t xml:space="preserve"> «</w:t>
      </w:r>
      <w:proofErr w:type="spellStart"/>
      <w:r w:rsidR="00B648E1">
        <w:rPr>
          <w:b/>
          <w:bCs/>
          <w:sz w:val="28"/>
          <w:szCs w:val="28"/>
        </w:rPr>
        <w:t>Улаганская</w:t>
      </w:r>
      <w:proofErr w:type="spellEnd"/>
      <w:r w:rsidR="00B648E1">
        <w:rPr>
          <w:b/>
          <w:bCs/>
          <w:sz w:val="28"/>
          <w:szCs w:val="28"/>
        </w:rPr>
        <w:t xml:space="preserve"> районная станция по борьбе с болезнями животных</w:t>
      </w:r>
      <w:r w:rsidR="00977C7E">
        <w:rPr>
          <w:b/>
          <w:bCs/>
          <w:sz w:val="28"/>
          <w:szCs w:val="28"/>
        </w:rPr>
        <w:t>»</w:t>
      </w:r>
    </w:p>
    <w:p w:rsidR="00136DB8" w:rsidRDefault="00136DB8" w:rsidP="00661F43">
      <w:pPr>
        <w:widowControl w:val="0"/>
        <w:spacing w:line="360" w:lineRule="auto"/>
        <w:ind w:firstLine="708"/>
        <w:rPr>
          <w:b/>
          <w:bCs/>
          <w:sz w:val="28"/>
          <w:szCs w:val="28"/>
        </w:rPr>
      </w:pPr>
    </w:p>
    <w:p w:rsidR="00786EF5" w:rsidRPr="00B648E1" w:rsidRDefault="00B648E1" w:rsidP="00B648E1">
      <w:pPr>
        <w:widowControl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Заслушав информацию начальника</w:t>
      </w:r>
      <w:r w:rsidR="00977C7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r w:rsidR="00977C7E" w:rsidRPr="00977C7E">
        <w:rPr>
          <w:bCs/>
          <w:sz w:val="28"/>
          <w:szCs w:val="28"/>
        </w:rPr>
        <w:t xml:space="preserve">У </w:t>
      </w:r>
      <w:r w:rsidR="00977C7E" w:rsidRPr="00B648E1">
        <w:rPr>
          <w:bCs/>
          <w:sz w:val="28"/>
          <w:szCs w:val="28"/>
        </w:rPr>
        <w:t>РА</w:t>
      </w:r>
      <w:proofErr w:type="gramEnd"/>
      <w:r w:rsidRPr="00B648E1">
        <w:rPr>
          <w:bCs/>
          <w:sz w:val="28"/>
          <w:szCs w:val="28"/>
        </w:rPr>
        <w:t xml:space="preserve"> «</w:t>
      </w:r>
      <w:proofErr w:type="spellStart"/>
      <w:r w:rsidRPr="00B648E1">
        <w:rPr>
          <w:bCs/>
          <w:sz w:val="28"/>
          <w:szCs w:val="28"/>
        </w:rPr>
        <w:t>Улаганская</w:t>
      </w:r>
      <w:proofErr w:type="spellEnd"/>
      <w:r w:rsidRPr="00B648E1">
        <w:rPr>
          <w:bCs/>
          <w:sz w:val="28"/>
          <w:szCs w:val="28"/>
        </w:rPr>
        <w:t xml:space="preserve"> районная станция по борьбе с болезнями животных</w:t>
      </w:r>
      <w:r>
        <w:rPr>
          <w:b/>
          <w:bCs/>
          <w:sz w:val="28"/>
          <w:szCs w:val="28"/>
        </w:rPr>
        <w:t xml:space="preserve">» </w:t>
      </w:r>
      <w:r w:rsidRPr="00B648E1">
        <w:rPr>
          <w:bCs/>
          <w:sz w:val="28"/>
          <w:szCs w:val="28"/>
        </w:rPr>
        <w:t>С.Г. Акулова</w:t>
      </w:r>
      <w:r w:rsidR="00977C7E">
        <w:rPr>
          <w:bCs/>
          <w:sz w:val="28"/>
          <w:szCs w:val="28"/>
        </w:rPr>
        <w:t xml:space="preserve">, </w:t>
      </w:r>
      <w:r w:rsidR="00786EF5" w:rsidRPr="00A82FA0">
        <w:rPr>
          <w:sz w:val="28"/>
          <w:szCs w:val="28"/>
        </w:rPr>
        <w:t xml:space="preserve">Совет депутатов муниципального образования «Улаганский район» </w:t>
      </w:r>
      <w:r w:rsidR="00786EF5" w:rsidRPr="00A82FA0">
        <w:rPr>
          <w:b/>
          <w:sz w:val="28"/>
          <w:szCs w:val="28"/>
        </w:rPr>
        <w:t>РЕШИЛ:</w:t>
      </w:r>
    </w:p>
    <w:p w:rsidR="00786EF5" w:rsidRPr="00FC799A" w:rsidRDefault="00786EF5" w:rsidP="00B648E1">
      <w:pPr>
        <w:widowControl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36DB8">
        <w:rPr>
          <w:sz w:val="28"/>
          <w:szCs w:val="28"/>
        </w:rPr>
        <w:t xml:space="preserve">1. </w:t>
      </w:r>
      <w:r w:rsidR="00CC6750" w:rsidRPr="00136DB8">
        <w:rPr>
          <w:sz w:val="28"/>
          <w:szCs w:val="28"/>
        </w:rPr>
        <w:t>Принять к сведению и</w:t>
      </w:r>
      <w:r w:rsidRPr="00136DB8">
        <w:rPr>
          <w:sz w:val="28"/>
          <w:szCs w:val="28"/>
        </w:rPr>
        <w:t>нформацию</w:t>
      </w:r>
      <w:r w:rsidR="006735DA" w:rsidRPr="00136DB8">
        <w:rPr>
          <w:bCs/>
          <w:sz w:val="28"/>
          <w:szCs w:val="28"/>
        </w:rPr>
        <w:t xml:space="preserve"> </w:t>
      </w:r>
      <w:r w:rsidR="00977C7E" w:rsidRPr="00977C7E">
        <w:rPr>
          <w:bCs/>
          <w:sz w:val="28"/>
          <w:szCs w:val="28"/>
        </w:rPr>
        <w:t>о деятельности</w:t>
      </w:r>
      <w:r w:rsidR="00B648E1" w:rsidRPr="00B648E1">
        <w:rPr>
          <w:sz w:val="28"/>
          <w:szCs w:val="28"/>
        </w:rPr>
        <w:t xml:space="preserve"> </w:t>
      </w:r>
      <w:proofErr w:type="gramStart"/>
      <w:r w:rsidR="00B648E1">
        <w:rPr>
          <w:sz w:val="28"/>
          <w:szCs w:val="28"/>
        </w:rPr>
        <w:t>Б</w:t>
      </w:r>
      <w:r w:rsidR="00B648E1" w:rsidRPr="00977C7E">
        <w:rPr>
          <w:bCs/>
          <w:sz w:val="28"/>
          <w:szCs w:val="28"/>
        </w:rPr>
        <w:t xml:space="preserve">У </w:t>
      </w:r>
      <w:r w:rsidR="00B648E1" w:rsidRPr="00B648E1">
        <w:rPr>
          <w:bCs/>
          <w:sz w:val="28"/>
          <w:szCs w:val="28"/>
        </w:rPr>
        <w:t>РА</w:t>
      </w:r>
      <w:proofErr w:type="gramEnd"/>
      <w:r w:rsidR="00B648E1" w:rsidRPr="00B648E1">
        <w:rPr>
          <w:bCs/>
          <w:sz w:val="28"/>
          <w:szCs w:val="28"/>
        </w:rPr>
        <w:t xml:space="preserve"> «</w:t>
      </w:r>
      <w:proofErr w:type="spellStart"/>
      <w:r w:rsidR="00B648E1" w:rsidRPr="00B648E1">
        <w:rPr>
          <w:bCs/>
          <w:sz w:val="28"/>
          <w:szCs w:val="28"/>
        </w:rPr>
        <w:t>Улаганская</w:t>
      </w:r>
      <w:proofErr w:type="spellEnd"/>
      <w:r w:rsidR="00B648E1" w:rsidRPr="00B648E1">
        <w:rPr>
          <w:bCs/>
          <w:sz w:val="28"/>
          <w:szCs w:val="28"/>
        </w:rPr>
        <w:t xml:space="preserve"> районная станция по борьбе с болезнями животных</w:t>
      </w:r>
      <w:r w:rsidR="00B648E1">
        <w:rPr>
          <w:b/>
          <w:bCs/>
          <w:sz w:val="28"/>
          <w:szCs w:val="28"/>
        </w:rPr>
        <w:t>»</w:t>
      </w:r>
      <w:r w:rsidR="00977C7E" w:rsidRPr="00977C7E">
        <w:rPr>
          <w:bCs/>
          <w:sz w:val="28"/>
          <w:szCs w:val="28"/>
        </w:rPr>
        <w:t xml:space="preserve"> </w:t>
      </w:r>
      <w:r w:rsidRPr="00136DB8">
        <w:rPr>
          <w:sz w:val="28"/>
          <w:szCs w:val="28"/>
        </w:rPr>
        <w:t>(Приложение № 1).</w:t>
      </w:r>
    </w:p>
    <w:p w:rsidR="00786EF5" w:rsidRPr="00A82FA0" w:rsidRDefault="00786EF5" w:rsidP="00B648E1">
      <w:pPr>
        <w:pStyle w:val="a9"/>
        <w:widowControl w:val="0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9613D8">
        <w:rPr>
          <w:rFonts w:ascii="Times New Roman" w:hAnsi="Times New Roman"/>
          <w:sz w:val="28"/>
          <w:szCs w:val="28"/>
        </w:rPr>
        <w:t>. Решение вступает в силу с момента его принятия</w:t>
      </w:r>
      <w:bookmarkStart w:id="0" w:name="_GoBack"/>
      <w:bookmarkEnd w:id="0"/>
      <w:r w:rsidRPr="00A82FA0">
        <w:rPr>
          <w:rFonts w:ascii="Times New Roman" w:hAnsi="Times New Roman"/>
          <w:sz w:val="28"/>
          <w:szCs w:val="28"/>
        </w:rPr>
        <w:t>.</w:t>
      </w:r>
    </w:p>
    <w:p w:rsidR="00786EF5" w:rsidRPr="00A82FA0" w:rsidRDefault="00786EF5" w:rsidP="00B648E1">
      <w:pPr>
        <w:pStyle w:val="a9"/>
        <w:widowControl w:val="0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786EF5" w:rsidRPr="00A82FA0" w:rsidRDefault="00786EF5" w:rsidP="006735DA">
      <w:pPr>
        <w:widowControl w:val="0"/>
        <w:spacing w:line="360" w:lineRule="auto"/>
        <w:ind w:firstLine="708"/>
        <w:rPr>
          <w:sz w:val="28"/>
          <w:szCs w:val="28"/>
        </w:rPr>
      </w:pPr>
    </w:p>
    <w:p w:rsidR="00786EF5" w:rsidRPr="00A82FA0" w:rsidRDefault="00786EF5" w:rsidP="00786EF5">
      <w:pPr>
        <w:pStyle w:val="aa"/>
        <w:widowControl w:val="0"/>
        <w:shd w:val="clear" w:color="auto" w:fill="FFFFFF"/>
        <w:spacing w:after="0"/>
        <w:jc w:val="both"/>
        <w:textAlignment w:val="top"/>
        <w:rPr>
          <w:sz w:val="28"/>
          <w:szCs w:val="28"/>
        </w:rPr>
      </w:pPr>
    </w:p>
    <w:p w:rsidR="00786EF5" w:rsidRPr="00A82FA0" w:rsidRDefault="00786EF5" w:rsidP="00786EF5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82FA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                                                                                     Н.А. Санин</w:t>
      </w:r>
    </w:p>
    <w:p w:rsidR="00786EF5" w:rsidRPr="00A82FA0" w:rsidRDefault="00786EF5" w:rsidP="00786EF5">
      <w:pPr>
        <w:widowControl w:val="0"/>
      </w:pPr>
    </w:p>
    <w:p w:rsidR="00786EF5" w:rsidRPr="00A82FA0" w:rsidRDefault="00786EF5" w:rsidP="00786EF5">
      <w:pPr>
        <w:widowControl w:val="0"/>
      </w:pPr>
    </w:p>
    <w:p w:rsidR="00786EF5" w:rsidRDefault="00786EF5" w:rsidP="00AB0A87">
      <w:pPr>
        <w:tabs>
          <w:tab w:val="left" w:pos="2863"/>
        </w:tabs>
        <w:jc w:val="center"/>
        <w:rPr>
          <w:b/>
        </w:rPr>
      </w:pPr>
    </w:p>
    <w:p w:rsidR="00786EF5" w:rsidRDefault="00786EF5" w:rsidP="00AB0A87">
      <w:pPr>
        <w:tabs>
          <w:tab w:val="left" w:pos="2863"/>
        </w:tabs>
        <w:jc w:val="center"/>
        <w:rPr>
          <w:b/>
        </w:rPr>
      </w:pPr>
    </w:p>
    <w:p w:rsidR="00786EF5" w:rsidRDefault="00786EF5" w:rsidP="00AB0A87">
      <w:pPr>
        <w:tabs>
          <w:tab w:val="left" w:pos="2863"/>
        </w:tabs>
        <w:jc w:val="center"/>
        <w:rPr>
          <w:b/>
        </w:rPr>
      </w:pPr>
    </w:p>
    <w:p w:rsidR="00914494" w:rsidRDefault="00914494" w:rsidP="00AB0A87">
      <w:pPr>
        <w:tabs>
          <w:tab w:val="left" w:pos="2863"/>
        </w:tabs>
        <w:jc w:val="center"/>
        <w:rPr>
          <w:b/>
        </w:rPr>
      </w:pPr>
    </w:p>
    <w:p w:rsidR="00914494" w:rsidRDefault="00914494" w:rsidP="00AB0A87">
      <w:pPr>
        <w:tabs>
          <w:tab w:val="left" w:pos="2863"/>
        </w:tabs>
        <w:jc w:val="center"/>
        <w:rPr>
          <w:b/>
        </w:rPr>
      </w:pPr>
    </w:p>
    <w:p w:rsidR="00914494" w:rsidRDefault="00914494" w:rsidP="00AB0A87">
      <w:pPr>
        <w:tabs>
          <w:tab w:val="left" w:pos="2863"/>
        </w:tabs>
        <w:jc w:val="center"/>
        <w:rPr>
          <w:b/>
        </w:rPr>
      </w:pPr>
    </w:p>
    <w:p w:rsidR="00914494" w:rsidRDefault="00914494" w:rsidP="00AB0A87">
      <w:pPr>
        <w:tabs>
          <w:tab w:val="left" w:pos="2863"/>
        </w:tabs>
        <w:jc w:val="center"/>
        <w:rPr>
          <w:b/>
        </w:rPr>
      </w:pPr>
    </w:p>
    <w:p w:rsidR="00914494" w:rsidRDefault="00914494" w:rsidP="00AB0A87">
      <w:pPr>
        <w:tabs>
          <w:tab w:val="left" w:pos="2863"/>
        </w:tabs>
        <w:jc w:val="center"/>
        <w:rPr>
          <w:b/>
        </w:rPr>
      </w:pPr>
    </w:p>
    <w:p w:rsidR="00914494" w:rsidRDefault="00914494" w:rsidP="00AB0A87">
      <w:pPr>
        <w:tabs>
          <w:tab w:val="left" w:pos="2863"/>
        </w:tabs>
        <w:jc w:val="center"/>
        <w:rPr>
          <w:b/>
        </w:rPr>
      </w:pPr>
    </w:p>
    <w:p w:rsidR="00914494" w:rsidRDefault="00914494" w:rsidP="00AB0A87">
      <w:pPr>
        <w:tabs>
          <w:tab w:val="left" w:pos="2863"/>
        </w:tabs>
        <w:jc w:val="center"/>
        <w:rPr>
          <w:b/>
        </w:rPr>
      </w:pPr>
    </w:p>
    <w:p w:rsidR="00914494" w:rsidRDefault="00914494" w:rsidP="00AB0A87">
      <w:pPr>
        <w:tabs>
          <w:tab w:val="left" w:pos="2863"/>
        </w:tabs>
        <w:jc w:val="center"/>
        <w:rPr>
          <w:b/>
        </w:rPr>
      </w:pPr>
    </w:p>
    <w:p w:rsidR="00914494" w:rsidRDefault="00914494" w:rsidP="00AB0A87">
      <w:pPr>
        <w:tabs>
          <w:tab w:val="left" w:pos="2863"/>
        </w:tabs>
        <w:jc w:val="center"/>
        <w:rPr>
          <w:b/>
        </w:rPr>
      </w:pPr>
    </w:p>
    <w:p w:rsidR="00914494" w:rsidRDefault="00914494" w:rsidP="00AB0A87">
      <w:pPr>
        <w:tabs>
          <w:tab w:val="left" w:pos="2863"/>
        </w:tabs>
        <w:jc w:val="center"/>
        <w:rPr>
          <w:b/>
        </w:rPr>
      </w:pPr>
    </w:p>
    <w:p w:rsidR="00914494" w:rsidRDefault="00914494" w:rsidP="00AB0A87">
      <w:pPr>
        <w:tabs>
          <w:tab w:val="left" w:pos="2863"/>
        </w:tabs>
        <w:jc w:val="center"/>
        <w:rPr>
          <w:b/>
        </w:rPr>
      </w:pPr>
    </w:p>
    <w:p w:rsidR="00914494" w:rsidRDefault="00914494" w:rsidP="00AB0A87">
      <w:pPr>
        <w:tabs>
          <w:tab w:val="left" w:pos="2863"/>
        </w:tabs>
        <w:jc w:val="center"/>
        <w:rPr>
          <w:b/>
        </w:rPr>
      </w:pPr>
    </w:p>
    <w:p w:rsidR="00914494" w:rsidRDefault="00914494" w:rsidP="00AB0A87">
      <w:pPr>
        <w:tabs>
          <w:tab w:val="left" w:pos="2863"/>
        </w:tabs>
        <w:jc w:val="center"/>
        <w:rPr>
          <w:b/>
        </w:rPr>
      </w:pPr>
    </w:p>
    <w:p w:rsidR="00914494" w:rsidRPr="00DA774D" w:rsidRDefault="00914494" w:rsidP="00914494">
      <w:pPr>
        <w:spacing w:line="276" w:lineRule="auto"/>
        <w:jc w:val="right"/>
        <w:rPr>
          <w:bCs/>
        </w:rPr>
      </w:pPr>
      <w:r w:rsidRPr="00DA774D">
        <w:rPr>
          <w:bCs/>
        </w:rPr>
        <w:lastRenderedPageBreak/>
        <w:t xml:space="preserve">Приложение </w:t>
      </w:r>
    </w:p>
    <w:p w:rsidR="00914494" w:rsidRPr="00DA774D" w:rsidRDefault="00914494" w:rsidP="00914494">
      <w:pPr>
        <w:spacing w:line="276" w:lineRule="auto"/>
        <w:jc w:val="right"/>
        <w:rPr>
          <w:bCs/>
        </w:rPr>
      </w:pPr>
      <w:r w:rsidRPr="00DA774D">
        <w:rPr>
          <w:bCs/>
        </w:rPr>
        <w:t xml:space="preserve">к решению Совета депутатов </w:t>
      </w:r>
    </w:p>
    <w:p w:rsidR="00914494" w:rsidRPr="00DA774D" w:rsidRDefault="00914494" w:rsidP="00914494">
      <w:pPr>
        <w:spacing w:line="276" w:lineRule="auto"/>
        <w:jc w:val="right"/>
        <w:rPr>
          <w:bCs/>
        </w:rPr>
      </w:pPr>
      <w:r w:rsidRPr="00DA774D">
        <w:rPr>
          <w:bCs/>
        </w:rPr>
        <w:t>МО «</w:t>
      </w:r>
      <w:proofErr w:type="spellStart"/>
      <w:r w:rsidRPr="00DA774D">
        <w:rPr>
          <w:bCs/>
        </w:rPr>
        <w:t>Улаганский</w:t>
      </w:r>
      <w:proofErr w:type="spellEnd"/>
      <w:r w:rsidRPr="00DA774D">
        <w:rPr>
          <w:bCs/>
        </w:rPr>
        <w:t xml:space="preserve"> район»</w:t>
      </w:r>
    </w:p>
    <w:p w:rsidR="00914494" w:rsidRPr="00DA774D" w:rsidRDefault="00914494" w:rsidP="00914494">
      <w:pPr>
        <w:spacing w:line="276" w:lineRule="auto"/>
        <w:jc w:val="right"/>
        <w:rPr>
          <w:b/>
          <w:bCs/>
        </w:rPr>
      </w:pPr>
      <w:r w:rsidRPr="00DA774D">
        <w:rPr>
          <w:bCs/>
        </w:rPr>
        <w:t>от « 25 » июня 2021 г. № 16-11</w:t>
      </w:r>
    </w:p>
    <w:p w:rsidR="00914494" w:rsidRDefault="00914494" w:rsidP="00914494">
      <w:pPr>
        <w:spacing w:line="276" w:lineRule="auto"/>
        <w:jc w:val="center"/>
        <w:rPr>
          <w:b/>
          <w:bCs/>
          <w:sz w:val="28"/>
          <w:szCs w:val="28"/>
        </w:rPr>
      </w:pPr>
    </w:p>
    <w:p w:rsidR="00914494" w:rsidRDefault="00914494" w:rsidP="00914494">
      <w:pPr>
        <w:spacing w:line="276" w:lineRule="auto"/>
        <w:jc w:val="center"/>
        <w:rPr>
          <w:b/>
          <w:bCs/>
          <w:sz w:val="28"/>
          <w:szCs w:val="28"/>
        </w:rPr>
      </w:pPr>
    </w:p>
    <w:p w:rsidR="00914494" w:rsidRPr="00914494" w:rsidRDefault="00914494" w:rsidP="00914494">
      <w:pPr>
        <w:spacing w:line="276" w:lineRule="auto"/>
        <w:jc w:val="center"/>
        <w:rPr>
          <w:b/>
          <w:bCs/>
          <w:sz w:val="28"/>
          <w:szCs w:val="28"/>
        </w:rPr>
      </w:pPr>
      <w:r w:rsidRPr="00914494">
        <w:rPr>
          <w:b/>
          <w:bCs/>
          <w:sz w:val="28"/>
          <w:szCs w:val="28"/>
        </w:rPr>
        <w:t xml:space="preserve">Доклад </w:t>
      </w:r>
    </w:p>
    <w:p w:rsidR="00914494" w:rsidRPr="00914494" w:rsidRDefault="00914494" w:rsidP="00914494">
      <w:pPr>
        <w:spacing w:line="276" w:lineRule="auto"/>
        <w:jc w:val="center"/>
        <w:rPr>
          <w:b/>
          <w:bCs/>
          <w:sz w:val="28"/>
          <w:szCs w:val="28"/>
        </w:rPr>
      </w:pPr>
      <w:r w:rsidRPr="00914494">
        <w:rPr>
          <w:b/>
          <w:bCs/>
          <w:sz w:val="28"/>
          <w:szCs w:val="28"/>
        </w:rPr>
        <w:t xml:space="preserve">Об итогах работы </w:t>
      </w:r>
      <w:proofErr w:type="gramStart"/>
      <w:r w:rsidRPr="00914494">
        <w:rPr>
          <w:b/>
          <w:bCs/>
          <w:sz w:val="28"/>
          <w:szCs w:val="28"/>
        </w:rPr>
        <w:t>БУ РА</w:t>
      </w:r>
      <w:proofErr w:type="gramEnd"/>
      <w:r w:rsidRPr="00914494">
        <w:rPr>
          <w:b/>
          <w:bCs/>
          <w:sz w:val="28"/>
          <w:szCs w:val="28"/>
        </w:rPr>
        <w:t xml:space="preserve"> «</w:t>
      </w:r>
      <w:proofErr w:type="spellStart"/>
      <w:r w:rsidRPr="00914494">
        <w:rPr>
          <w:b/>
          <w:bCs/>
          <w:sz w:val="28"/>
          <w:szCs w:val="28"/>
        </w:rPr>
        <w:t>Улаганская</w:t>
      </w:r>
      <w:proofErr w:type="spellEnd"/>
      <w:r w:rsidRPr="00914494">
        <w:rPr>
          <w:b/>
          <w:bCs/>
          <w:sz w:val="28"/>
          <w:szCs w:val="28"/>
        </w:rPr>
        <w:t xml:space="preserve"> рай СББЖ» ЗА 2020 года.</w:t>
      </w:r>
    </w:p>
    <w:p w:rsidR="00914494" w:rsidRPr="00914494" w:rsidRDefault="00914494" w:rsidP="00914494">
      <w:pPr>
        <w:spacing w:line="276" w:lineRule="auto"/>
        <w:jc w:val="both"/>
        <w:rPr>
          <w:bCs/>
          <w:sz w:val="28"/>
          <w:szCs w:val="28"/>
        </w:rPr>
      </w:pPr>
    </w:p>
    <w:p w:rsidR="00914494" w:rsidRPr="00914494" w:rsidRDefault="00914494" w:rsidP="00914494">
      <w:pPr>
        <w:spacing w:line="276" w:lineRule="auto"/>
        <w:jc w:val="both"/>
        <w:rPr>
          <w:bCs/>
          <w:sz w:val="28"/>
          <w:szCs w:val="28"/>
        </w:rPr>
      </w:pPr>
    </w:p>
    <w:p w:rsidR="00914494" w:rsidRPr="00914494" w:rsidRDefault="00914494" w:rsidP="00914494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14494">
        <w:rPr>
          <w:bCs/>
          <w:sz w:val="28"/>
          <w:szCs w:val="28"/>
        </w:rPr>
        <w:t xml:space="preserve">Основная задача ветеринарной службы на территории </w:t>
      </w:r>
      <w:proofErr w:type="spellStart"/>
      <w:r w:rsidRPr="00914494">
        <w:rPr>
          <w:bCs/>
          <w:sz w:val="28"/>
          <w:szCs w:val="28"/>
        </w:rPr>
        <w:t>Улаганского</w:t>
      </w:r>
      <w:proofErr w:type="spellEnd"/>
      <w:r w:rsidRPr="00914494">
        <w:rPr>
          <w:bCs/>
          <w:sz w:val="28"/>
          <w:szCs w:val="28"/>
        </w:rPr>
        <w:t xml:space="preserve"> района направлена на обеспечение эпизоотического благополучия по инфекционным болезням сельскохозяйственных животных и птиц. </w:t>
      </w:r>
      <w:proofErr w:type="gramStart"/>
      <w:r w:rsidRPr="00914494">
        <w:rPr>
          <w:bCs/>
          <w:sz w:val="28"/>
          <w:szCs w:val="28"/>
        </w:rPr>
        <w:t xml:space="preserve">В </w:t>
      </w:r>
      <w:proofErr w:type="spellStart"/>
      <w:r w:rsidRPr="00914494">
        <w:rPr>
          <w:bCs/>
          <w:sz w:val="28"/>
          <w:szCs w:val="28"/>
        </w:rPr>
        <w:t>Улаганском</w:t>
      </w:r>
      <w:proofErr w:type="spellEnd"/>
      <w:r w:rsidRPr="00914494">
        <w:rPr>
          <w:bCs/>
          <w:sz w:val="28"/>
          <w:szCs w:val="28"/>
        </w:rPr>
        <w:t xml:space="preserve"> районе в период 2020 года по результатом мониторингового исследования сыворотки крови на парагрипп-3 крупного рогатого скота было выявлено положительно реагирующие животные, были проведены карантинные мероприятии и профилактические мероприятия, повторное исследование показало отрицательный результат.</w:t>
      </w:r>
      <w:proofErr w:type="gramEnd"/>
      <w:r w:rsidRPr="00914494">
        <w:rPr>
          <w:bCs/>
          <w:sz w:val="28"/>
          <w:szCs w:val="28"/>
        </w:rPr>
        <w:t xml:space="preserve"> Эпизоотическая ситуация благополучна. За 2020 год специалистами ветеринарной службы района </w:t>
      </w:r>
      <w:proofErr w:type="gramStart"/>
      <w:r w:rsidRPr="00914494">
        <w:rPr>
          <w:bCs/>
          <w:sz w:val="28"/>
          <w:szCs w:val="28"/>
        </w:rPr>
        <w:t>проведены противоэпизоотические мероприятия по предупреждению инфекционных заболеваний выполнено</w:t>
      </w:r>
      <w:proofErr w:type="gramEnd"/>
      <w:r w:rsidRPr="00914494">
        <w:rPr>
          <w:bCs/>
          <w:sz w:val="28"/>
          <w:szCs w:val="28"/>
        </w:rPr>
        <w:t xml:space="preserve"> ветеринарные обработки животных и птиц, связанных, с вакцинациями, диагностическими исследованиями, лечебными мероприятиями, доведенный план выполнен 100% из них:</w:t>
      </w:r>
    </w:p>
    <w:p w:rsidR="00914494" w:rsidRPr="00914494" w:rsidRDefault="00914494" w:rsidP="00914494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14494">
        <w:rPr>
          <w:b/>
          <w:bCs/>
          <w:sz w:val="28"/>
          <w:szCs w:val="28"/>
        </w:rPr>
        <w:t xml:space="preserve">1.Диагностического исследования: </w:t>
      </w:r>
      <w:r w:rsidRPr="00914494">
        <w:rPr>
          <w:bCs/>
          <w:sz w:val="28"/>
          <w:szCs w:val="28"/>
        </w:rPr>
        <w:t>Лошади: Бруцеллез-1,500, САП (сер.)-2,500, САП (</w:t>
      </w:r>
      <w:proofErr w:type="spellStart"/>
      <w:r w:rsidRPr="00914494">
        <w:rPr>
          <w:bCs/>
          <w:sz w:val="28"/>
          <w:szCs w:val="28"/>
        </w:rPr>
        <w:t>аллерг</w:t>
      </w:r>
      <w:proofErr w:type="spellEnd"/>
      <w:r w:rsidRPr="00914494">
        <w:rPr>
          <w:bCs/>
          <w:sz w:val="28"/>
          <w:szCs w:val="28"/>
        </w:rPr>
        <w:t xml:space="preserve">.)- 0,150, </w:t>
      </w:r>
      <w:proofErr w:type="gramStart"/>
      <w:r w:rsidRPr="00914494">
        <w:rPr>
          <w:bCs/>
          <w:sz w:val="28"/>
          <w:szCs w:val="28"/>
        </w:rPr>
        <w:t>Случная</w:t>
      </w:r>
      <w:proofErr w:type="gramEnd"/>
      <w:r w:rsidRPr="00914494">
        <w:rPr>
          <w:bCs/>
          <w:sz w:val="28"/>
          <w:szCs w:val="28"/>
        </w:rPr>
        <w:t xml:space="preserve"> болезнь-2,500, ИНАН-2,500, Нматодозы-0,200, Цестодозы-0,200.</w:t>
      </w:r>
    </w:p>
    <w:p w:rsidR="00914494" w:rsidRPr="00914494" w:rsidRDefault="00914494" w:rsidP="00914494">
      <w:pPr>
        <w:spacing w:line="276" w:lineRule="auto"/>
        <w:jc w:val="both"/>
        <w:rPr>
          <w:bCs/>
          <w:sz w:val="28"/>
          <w:szCs w:val="28"/>
        </w:rPr>
      </w:pPr>
      <w:r w:rsidRPr="00914494">
        <w:rPr>
          <w:bCs/>
          <w:sz w:val="28"/>
          <w:szCs w:val="28"/>
        </w:rPr>
        <w:t xml:space="preserve">     КРС: Бруцеллез-23,629, Туберкулез-33,191, Лейкоз-4,000, </w:t>
      </w:r>
      <w:proofErr w:type="spellStart"/>
      <w:r w:rsidRPr="00914494">
        <w:rPr>
          <w:bCs/>
          <w:sz w:val="28"/>
          <w:szCs w:val="28"/>
        </w:rPr>
        <w:t>Кампилобактериоз</w:t>
      </w:r>
      <w:proofErr w:type="spellEnd"/>
      <w:r w:rsidRPr="00914494">
        <w:rPr>
          <w:bCs/>
          <w:sz w:val="28"/>
          <w:szCs w:val="28"/>
        </w:rPr>
        <w:t>- 0,011, Трихомоноз-0,011, Гиподерматоз-16,477, Трематодозы- 0,600, Нематодозы-0,600.</w:t>
      </w:r>
    </w:p>
    <w:p w:rsidR="00914494" w:rsidRPr="00914494" w:rsidRDefault="00914494" w:rsidP="00914494">
      <w:pPr>
        <w:spacing w:line="276" w:lineRule="auto"/>
        <w:jc w:val="both"/>
        <w:rPr>
          <w:bCs/>
          <w:sz w:val="28"/>
          <w:szCs w:val="28"/>
        </w:rPr>
      </w:pPr>
      <w:r w:rsidRPr="00914494">
        <w:rPr>
          <w:bCs/>
          <w:sz w:val="28"/>
          <w:szCs w:val="28"/>
        </w:rPr>
        <w:t xml:space="preserve">     МР</w:t>
      </w:r>
      <w:proofErr w:type="gramStart"/>
      <w:r w:rsidRPr="00914494">
        <w:rPr>
          <w:bCs/>
          <w:sz w:val="28"/>
          <w:szCs w:val="28"/>
        </w:rPr>
        <w:t>С-</w:t>
      </w:r>
      <w:proofErr w:type="gramEnd"/>
      <w:r w:rsidRPr="00914494">
        <w:rPr>
          <w:bCs/>
          <w:sz w:val="28"/>
          <w:szCs w:val="28"/>
        </w:rPr>
        <w:t xml:space="preserve"> Бруцеллез-4,000, Трематодозы-0,700, Нематодозы-0,700.</w:t>
      </w:r>
    </w:p>
    <w:p w:rsidR="00914494" w:rsidRPr="00914494" w:rsidRDefault="00914494" w:rsidP="00914494">
      <w:pPr>
        <w:spacing w:line="276" w:lineRule="auto"/>
        <w:jc w:val="both"/>
        <w:rPr>
          <w:bCs/>
          <w:sz w:val="28"/>
          <w:szCs w:val="28"/>
        </w:rPr>
      </w:pPr>
      <w:r w:rsidRPr="00914494">
        <w:rPr>
          <w:bCs/>
          <w:sz w:val="28"/>
          <w:szCs w:val="28"/>
        </w:rPr>
        <w:t xml:space="preserve">     Собаки: Нематодозы-0,200, Цестодозы-0,200.</w:t>
      </w:r>
    </w:p>
    <w:p w:rsidR="00914494" w:rsidRPr="00914494" w:rsidRDefault="00914494" w:rsidP="00914494">
      <w:pPr>
        <w:spacing w:line="276" w:lineRule="auto"/>
        <w:jc w:val="both"/>
        <w:rPr>
          <w:bCs/>
          <w:sz w:val="28"/>
          <w:szCs w:val="28"/>
        </w:rPr>
      </w:pPr>
      <w:r w:rsidRPr="00914494">
        <w:rPr>
          <w:bCs/>
          <w:sz w:val="28"/>
          <w:szCs w:val="28"/>
        </w:rPr>
        <w:t xml:space="preserve">     Птицы: (мониторинговые исследования)0,015.</w:t>
      </w:r>
    </w:p>
    <w:p w:rsidR="00914494" w:rsidRPr="00914494" w:rsidRDefault="00914494" w:rsidP="00914494">
      <w:pPr>
        <w:spacing w:line="276" w:lineRule="auto"/>
        <w:jc w:val="both"/>
        <w:rPr>
          <w:bCs/>
          <w:sz w:val="28"/>
          <w:szCs w:val="28"/>
        </w:rPr>
      </w:pPr>
      <w:r w:rsidRPr="00914494">
        <w:rPr>
          <w:bCs/>
          <w:sz w:val="28"/>
          <w:szCs w:val="28"/>
        </w:rPr>
        <w:t xml:space="preserve">     Рыбы: Описторхоз-0,020.</w:t>
      </w:r>
    </w:p>
    <w:p w:rsidR="00914494" w:rsidRPr="00914494" w:rsidRDefault="00914494" w:rsidP="00914494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914494">
        <w:rPr>
          <w:b/>
          <w:bCs/>
          <w:sz w:val="28"/>
          <w:szCs w:val="28"/>
        </w:rPr>
        <w:t>2. Прививки и лечебно-профилактические мероприятия:</w:t>
      </w:r>
    </w:p>
    <w:p w:rsidR="00914494" w:rsidRPr="00914494" w:rsidRDefault="00914494" w:rsidP="00914494">
      <w:pPr>
        <w:spacing w:line="276" w:lineRule="auto"/>
        <w:jc w:val="both"/>
        <w:rPr>
          <w:bCs/>
          <w:sz w:val="28"/>
          <w:szCs w:val="28"/>
        </w:rPr>
      </w:pPr>
      <w:r w:rsidRPr="00914494">
        <w:rPr>
          <w:bCs/>
          <w:sz w:val="28"/>
          <w:szCs w:val="28"/>
        </w:rPr>
        <w:t xml:space="preserve">     Лошади: </w:t>
      </w:r>
      <w:proofErr w:type="gramStart"/>
      <w:r w:rsidRPr="00914494">
        <w:rPr>
          <w:bCs/>
          <w:sz w:val="28"/>
          <w:szCs w:val="28"/>
        </w:rPr>
        <w:t>Сибирская</w:t>
      </w:r>
      <w:proofErr w:type="gramEnd"/>
      <w:r w:rsidRPr="00914494">
        <w:rPr>
          <w:bCs/>
          <w:sz w:val="28"/>
          <w:szCs w:val="28"/>
        </w:rPr>
        <w:t xml:space="preserve"> язва-14,394, Пираплазмидоз-6,000, Нематодозы-14,394, Цестодозы- 14,394, Трематодозы-14,394.;</w:t>
      </w:r>
    </w:p>
    <w:p w:rsidR="00914494" w:rsidRPr="00914494" w:rsidRDefault="00914494" w:rsidP="00914494">
      <w:pPr>
        <w:spacing w:line="276" w:lineRule="auto"/>
        <w:jc w:val="both"/>
        <w:rPr>
          <w:bCs/>
          <w:sz w:val="28"/>
          <w:szCs w:val="28"/>
        </w:rPr>
      </w:pPr>
      <w:r w:rsidRPr="00914494">
        <w:rPr>
          <w:bCs/>
          <w:sz w:val="28"/>
          <w:szCs w:val="28"/>
        </w:rPr>
        <w:t xml:space="preserve">     КРС: Сибирская язва- 30,781, Пастереллез-4,000, Эмкар-25,811, Трихофития- 0,500, Гиподерматоз-16,477, Арахно-энтомозы-23,629, </w:t>
      </w:r>
      <w:proofErr w:type="spellStart"/>
      <w:r w:rsidRPr="00914494">
        <w:rPr>
          <w:bCs/>
          <w:sz w:val="28"/>
          <w:szCs w:val="28"/>
        </w:rPr>
        <w:t>Нематодозы</w:t>
      </w:r>
      <w:proofErr w:type="spellEnd"/>
      <w:r w:rsidRPr="00914494">
        <w:rPr>
          <w:bCs/>
          <w:sz w:val="28"/>
          <w:szCs w:val="28"/>
        </w:rPr>
        <w:t>- 23,629, Трематодозы-23,629, Цестодозы- 23,629.;</w:t>
      </w:r>
    </w:p>
    <w:p w:rsidR="00914494" w:rsidRPr="00914494" w:rsidRDefault="00914494" w:rsidP="00914494">
      <w:pPr>
        <w:spacing w:line="276" w:lineRule="auto"/>
        <w:jc w:val="both"/>
        <w:rPr>
          <w:bCs/>
          <w:sz w:val="28"/>
          <w:szCs w:val="28"/>
        </w:rPr>
      </w:pPr>
      <w:r w:rsidRPr="00914494">
        <w:rPr>
          <w:bCs/>
          <w:sz w:val="28"/>
          <w:szCs w:val="28"/>
        </w:rPr>
        <w:lastRenderedPageBreak/>
        <w:t xml:space="preserve">     МРС: Сибирская язва- 37,944, Арахно-энтомозы-27,170, Нематодозы-27,170, Цестодозы-27,170, Трематодозы-27,170.;</w:t>
      </w:r>
    </w:p>
    <w:p w:rsidR="00914494" w:rsidRPr="00914494" w:rsidRDefault="00914494" w:rsidP="00914494">
      <w:pPr>
        <w:spacing w:line="276" w:lineRule="auto"/>
        <w:jc w:val="both"/>
        <w:rPr>
          <w:bCs/>
          <w:sz w:val="28"/>
          <w:szCs w:val="28"/>
        </w:rPr>
      </w:pPr>
      <w:r w:rsidRPr="00914494">
        <w:rPr>
          <w:bCs/>
          <w:sz w:val="28"/>
          <w:szCs w:val="28"/>
        </w:rPr>
        <w:t xml:space="preserve">     Дикие звери: Бешенство -3,000.;</w:t>
      </w:r>
    </w:p>
    <w:p w:rsidR="00914494" w:rsidRPr="00914494" w:rsidRDefault="00914494" w:rsidP="00914494">
      <w:pPr>
        <w:spacing w:line="276" w:lineRule="auto"/>
        <w:jc w:val="both"/>
        <w:rPr>
          <w:bCs/>
          <w:sz w:val="28"/>
          <w:szCs w:val="28"/>
        </w:rPr>
      </w:pPr>
      <w:r w:rsidRPr="00914494">
        <w:rPr>
          <w:bCs/>
          <w:sz w:val="28"/>
          <w:szCs w:val="28"/>
        </w:rPr>
        <w:t xml:space="preserve">     Собаки: Бешенство- 0,800, Чума </w:t>
      </w:r>
      <w:proofErr w:type="gramStart"/>
      <w:r w:rsidRPr="00914494">
        <w:rPr>
          <w:bCs/>
          <w:sz w:val="28"/>
          <w:szCs w:val="28"/>
        </w:rPr>
        <w:t>плотоядных</w:t>
      </w:r>
      <w:proofErr w:type="gramEnd"/>
      <w:r w:rsidRPr="00914494">
        <w:rPr>
          <w:bCs/>
          <w:sz w:val="28"/>
          <w:szCs w:val="28"/>
        </w:rPr>
        <w:t xml:space="preserve"> -0,300, Цестодозы-0,300, Нематодозы-0,300.</w:t>
      </w:r>
    </w:p>
    <w:p w:rsidR="00914494" w:rsidRPr="00914494" w:rsidRDefault="00914494" w:rsidP="00914494">
      <w:pPr>
        <w:spacing w:line="276" w:lineRule="auto"/>
        <w:jc w:val="both"/>
        <w:rPr>
          <w:bCs/>
          <w:sz w:val="28"/>
          <w:szCs w:val="28"/>
        </w:rPr>
      </w:pPr>
      <w:r w:rsidRPr="00914494">
        <w:rPr>
          <w:bCs/>
          <w:sz w:val="28"/>
          <w:szCs w:val="28"/>
        </w:rPr>
        <w:t xml:space="preserve"> </w:t>
      </w:r>
    </w:p>
    <w:p w:rsidR="00914494" w:rsidRPr="00914494" w:rsidRDefault="00914494" w:rsidP="00914494">
      <w:pPr>
        <w:spacing w:line="276" w:lineRule="auto"/>
        <w:jc w:val="both"/>
        <w:rPr>
          <w:bCs/>
          <w:sz w:val="28"/>
          <w:szCs w:val="28"/>
        </w:rPr>
      </w:pPr>
      <w:r w:rsidRPr="00914494">
        <w:rPr>
          <w:bCs/>
          <w:sz w:val="28"/>
          <w:szCs w:val="28"/>
        </w:rPr>
        <w:t>В целом за 2020 год деятельность ветеринарной службы района обеспечила исполнение установленных полномочий по организации проведения противоэпизоотических и ветеринарно-санитарных мероприятий.</w:t>
      </w:r>
    </w:p>
    <w:p w:rsidR="00914494" w:rsidRPr="00914494" w:rsidRDefault="00914494" w:rsidP="00914494">
      <w:pPr>
        <w:spacing w:line="276" w:lineRule="auto"/>
        <w:jc w:val="both"/>
        <w:rPr>
          <w:bCs/>
          <w:sz w:val="28"/>
          <w:szCs w:val="28"/>
        </w:rPr>
      </w:pPr>
      <w:r w:rsidRPr="00914494">
        <w:rPr>
          <w:bCs/>
          <w:sz w:val="28"/>
          <w:szCs w:val="28"/>
        </w:rPr>
        <w:t xml:space="preserve">На территории </w:t>
      </w:r>
      <w:proofErr w:type="spellStart"/>
      <w:r w:rsidRPr="00914494">
        <w:rPr>
          <w:bCs/>
          <w:sz w:val="28"/>
          <w:szCs w:val="28"/>
        </w:rPr>
        <w:t>Улаганского</w:t>
      </w:r>
      <w:proofErr w:type="spellEnd"/>
      <w:r w:rsidRPr="00914494">
        <w:rPr>
          <w:bCs/>
          <w:sz w:val="28"/>
          <w:szCs w:val="28"/>
        </w:rPr>
        <w:t xml:space="preserve"> района размещены 6 скотомогильников, находящиеся на </w:t>
      </w:r>
      <w:proofErr w:type="spellStart"/>
      <w:r w:rsidRPr="00914494">
        <w:rPr>
          <w:bCs/>
          <w:sz w:val="28"/>
          <w:szCs w:val="28"/>
        </w:rPr>
        <w:t>Балыктуюльском</w:t>
      </w:r>
      <w:proofErr w:type="spellEnd"/>
      <w:r w:rsidRPr="00914494">
        <w:rPr>
          <w:bCs/>
          <w:sz w:val="28"/>
          <w:szCs w:val="28"/>
        </w:rPr>
        <w:t xml:space="preserve"> с/</w:t>
      </w:r>
      <w:proofErr w:type="spellStart"/>
      <w:proofErr w:type="gramStart"/>
      <w:r w:rsidRPr="00914494">
        <w:rPr>
          <w:bCs/>
          <w:sz w:val="28"/>
          <w:szCs w:val="28"/>
        </w:rPr>
        <w:t>п</w:t>
      </w:r>
      <w:proofErr w:type="spellEnd"/>
      <w:proofErr w:type="gramEnd"/>
      <w:r w:rsidRPr="00914494">
        <w:rPr>
          <w:bCs/>
          <w:sz w:val="28"/>
          <w:szCs w:val="28"/>
        </w:rPr>
        <w:t xml:space="preserve">, </w:t>
      </w:r>
      <w:proofErr w:type="spellStart"/>
      <w:r w:rsidRPr="00914494">
        <w:rPr>
          <w:bCs/>
          <w:sz w:val="28"/>
          <w:szCs w:val="28"/>
        </w:rPr>
        <w:t>Челушманском</w:t>
      </w:r>
      <w:proofErr w:type="spellEnd"/>
      <w:r w:rsidRPr="00914494">
        <w:rPr>
          <w:bCs/>
          <w:sz w:val="28"/>
          <w:szCs w:val="28"/>
        </w:rPr>
        <w:t xml:space="preserve"> с/</w:t>
      </w:r>
      <w:proofErr w:type="spellStart"/>
      <w:r w:rsidRPr="00914494">
        <w:rPr>
          <w:bCs/>
          <w:sz w:val="28"/>
          <w:szCs w:val="28"/>
        </w:rPr>
        <w:t>п</w:t>
      </w:r>
      <w:proofErr w:type="spellEnd"/>
      <w:r w:rsidRPr="00914494">
        <w:rPr>
          <w:bCs/>
          <w:sz w:val="28"/>
          <w:szCs w:val="28"/>
        </w:rPr>
        <w:t xml:space="preserve">, </w:t>
      </w:r>
      <w:proofErr w:type="spellStart"/>
      <w:r w:rsidRPr="00914494">
        <w:rPr>
          <w:bCs/>
          <w:sz w:val="28"/>
          <w:szCs w:val="28"/>
        </w:rPr>
        <w:t>Акташском</w:t>
      </w:r>
      <w:proofErr w:type="spellEnd"/>
      <w:r w:rsidRPr="00914494">
        <w:rPr>
          <w:bCs/>
          <w:sz w:val="28"/>
          <w:szCs w:val="28"/>
        </w:rPr>
        <w:t xml:space="preserve"> с/</w:t>
      </w:r>
      <w:proofErr w:type="spellStart"/>
      <w:r w:rsidRPr="00914494">
        <w:rPr>
          <w:bCs/>
          <w:sz w:val="28"/>
          <w:szCs w:val="28"/>
        </w:rPr>
        <w:t>п</w:t>
      </w:r>
      <w:proofErr w:type="spellEnd"/>
      <w:r w:rsidRPr="00914494">
        <w:rPr>
          <w:bCs/>
          <w:sz w:val="28"/>
          <w:szCs w:val="28"/>
        </w:rPr>
        <w:t xml:space="preserve">, </w:t>
      </w:r>
      <w:proofErr w:type="spellStart"/>
      <w:r w:rsidRPr="00914494">
        <w:rPr>
          <w:bCs/>
          <w:sz w:val="28"/>
          <w:szCs w:val="28"/>
        </w:rPr>
        <w:t>Чибилинском</w:t>
      </w:r>
      <w:proofErr w:type="spellEnd"/>
      <w:r w:rsidRPr="00914494">
        <w:rPr>
          <w:bCs/>
          <w:sz w:val="28"/>
          <w:szCs w:val="28"/>
        </w:rPr>
        <w:t xml:space="preserve"> с/</w:t>
      </w:r>
      <w:proofErr w:type="spellStart"/>
      <w:r w:rsidRPr="00914494">
        <w:rPr>
          <w:bCs/>
          <w:sz w:val="28"/>
          <w:szCs w:val="28"/>
        </w:rPr>
        <w:t>п</w:t>
      </w:r>
      <w:proofErr w:type="spellEnd"/>
      <w:r w:rsidRPr="00914494">
        <w:rPr>
          <w:bCs/>
          <w:sz w:val="28"/>
          <w:szCs w:val="28"/>
        </w:rPr>
        <w:t xml:space="preserve">, </w:t>
      </w:r>
      <w:proofErr w:type="spellStart"/>
      <w:r w:rsidRPr="00914494">
        <w:rPr>
          <w:bCs/>
          <w:sz w:val="28"/>
          <w:szCs w:val="28"/>
        </w:rPr>
        <w:t>Саратанском</w:t>
      </w:r>
      <w:proofErr w:type="spellEnd"/>
      <w:r w:rsidRPr="00914494">
        <w:rPr>
          <w:bCs/>
          <w:sz w:val="28"/>
          <w:szCs w:val="28"/>
        </w:rPr>
        <w:t xml:space="preserve"> с/</w:t>
      </w:r>
      <w:proofErr w:type="spellStart"/>
      <w:r w:rsidRPr="00914494">
        <w:rPr>
          <w:bCs/>
          <w:sz w:val="28"/>
          <w:szCs w:val="28"/>
        </w:rPr>
        <w:t>п</w:t>
      </w:r>
      <w:proofErr w:type="spellEnd"/>
      <w:r w:rsidRPr="00914494">
        <w:rPr>
          <w:bCs/>
          <w:sz w:val="28"/>
          <w:szCs w:val="28"/>
        </w:rPr>
        <w:t xml:space="preserve">, </w:t>
      </w:r>
      <w:proofErr w:type="spellStart"/>
      <w:r w:rsidRPr="00914494">
        <w:rPr>
          <w:bCs/>
          <w:sz w:val="28"/>
          <w:szCs w:val="28"/>
        </w:rPr>
        <w:t>Улаганском</w:t>
      </w:r>
      <w:proofErr w:type="spellEnd"/>
      <w:r w:rsidRPr="00914494">
        <w:rPr>
          <w:bCs/>
          <w:sz w:val="28"/>
          <w:szCs w:val="28"/>
        </w:rPr>
        <w:t xml:space="preserve"> с/</w:t>
      </w:r>
      <w:proofErr w:type="spellStart"/>
      <w:r w:rsidRPr="00914494">
        <w:rPr>
          <w:bCs/>
          <w:sz w:val="28"/>
          <w:szCs w:val="28"/>
        </w:rPr>
        <w:t>п</w:t>
      </w:r>
      <w:proofErr w:type="spellEnd"/>
      <w:r w:rsidRPr="00914494">
        <w:rPr>
          <w:bCs/>
          <w:sz w:val="28"/>
          <w:szCs w:val="28"/>
        </w:rPr>
        <w:t xml:space="preserve"> поселений. Имеются подъезды в скотомогильники, состояние удовлетворительное. Собственником скотомогильников является МО «</w:t>
      </w:r>
      <w:proofErr w:type="spellStart"/>
      <w:r w:rsidRPr="00914494">
        <w:rPr>
          <w:bCs/>
          <w:sz w:val="28"/>
          <w:szCs w:val="28"/>
        </w:rPr>
        <w:t>Улаганский</w:t>
      </w:r>
      <w:proofErr w:type="spellEnd"/>
      <w:r w:rsidRPr="00914494">
        <w:rPr>
          <w:bCs/>
          <w:sz w:val="28"/>
          <w:szCs w:val="28"/>
        </w:rPr>
        <w:t xml:space="preserve"> район». За трупы лежащие на территории скотомогильниках отвечает Администрация МО «</w:t>
      </w:r>
      <w:proofErr w:type="spellStart"/>
      <w:r w:rsidRPr="00914494">
        <w:rPr>
          <w:bCs/>
          <w:sz w:val="28"/>
          <w:szCs w:val="28"/>
        </w:rPr>
        <w:t>Улаганский</w:t>
      </w:r>
      <w:proofErr w:type="spellEnd"/>
      <w:r w:rsidRPr="00914494">
        <w:rPr>
          <w:bCs/>
          <w:sz w:val="28"/>
          <w:szCs w:val="28"/>
        </w:rPr>
        <w:t xml:space="preserve"> район»</w:t>
      </w:r>
      <w:proofErr w:type="gramStart"/>
      <w:r w:rsidRPr="00914494">
        <w:rPr>
          <w:bCs/>
          <w:sz w:val="28"/>
          <w:szCs w:val="28"/>
        </w:rPr>
        <w:t>,т</w:t>
      </w:r>
      <w:proofErr w:type="gramEnd"/>
      <w:r w:rsidRPr="00914494">
        <w:rPr>
          <w:bCs/>
          <w:sz w:val="28"/>
          <w:szCs w:val="28"/>
        </w:rPr>
        <w:t>рупы без владельцев убирают владельца земельного участка, где обнаружен труп, если земля муниципального владения то отвечают Муниципальные администрации.</w:t>
      </w:r>
    </w:p>
    <w:p w:rsidR="00914494" w:rsidRPr="00914494" w:rsidRDefault="00914494" w:rsidP="00914494">
      <w:pPr>
        <w:spacing w:line="276" w:lineRule="auto"/>
        <w:jc w:val="both"/>
        <w:rPr>
          <w:bCs/>
          <w:sz w:val="28"/>
          <w:szCs w:val="28"/>
        </w:rPr>
      </w:pPr>
    </w:p>
    <w:p w:rsidR="00914494" w:rsidRPr="00914494" w:rsidRDefault="00914494" w:rsidP="00914494">
      <w:pPr>
        <w:spacing w:line="276" w:lineRule="auto"/>
        <w:jc w:val="both"/>
        <w:rPr>
          <w:bCs/>
          <w:sz w:val="28"/>
          <w:szCs w:val="28"/>
        </w:rPr>
      </w:pPr>
      <w:r w:rsidRPr="00914494">
        <w:rPr>
          <w:bCs/>
          <w:sz w:val="28"/>
          <w:szCs w:val="28"/>
        </w:rPr>
        <w:t xml:space="preserve">По итогам внедрения электронной ветеринарной сертификации в </w:t>
      </w:r>
      <w:proofErr w:type="spellStart"/>
      <w:r w:rsidRPr="00914494">
        <w:rPr>
          <w:bCs/>
          <w:sz w:val="28"/>
          <w:szCs w:val="28"/>
        </w:rPr>
        <w:t>Улаганском</w:t>
      </w:r>
      <w:proofErr w:type="spellEnd"/>
      <w:r w:rsidRPr="00914494">
        <w:rPr>
          <w:bCs/>
          <w:sz w:val="28"/>
          <w:szCs w:val="28"/>
        </w:rPr>
        <w:t xml:space="preserve"> районе,  ветеринарные специалисты обеспечены компьютерами и интернетом, отсутствует интернет и мобильная связь в с. </w:t>
      </w:r>
      <w:proofErr w:type="spellStart"/>
      <w:r w:rsidRPr="00914494">
        <w:rPr>
          <w:bCs/>
          <w:sz w:val="28"/>
          <w:szCs w:val="28"/>
        </w:rPr>
        <w:t>Коо</w:t>
      </w:r>
      <w:proofErr w:type="spellEnd"/>
      <w:r w:rsidRPr="00914494">
        <w:rPr>
          <w:bCs/>
          <w:sz w:val="28"/>
          <w:szCs w:val="28"/>
        </w:rPr>
        <w:t xml:space="preserve">, </w:t>
      </w:r>
      <w:proofErr w:type="spellStart"/>
      <w:r w:rsidRPr="00914494">
        <w:rPr>
          <w:bCs/>
          <w:sz w:val="28"/>
          <w:szCs w:val="28"/>
        </w:rPr>
        <w:t>с</w:t>
      </w:r>
      <w:proofErr w:type="gramStart"/>
      <w:r w:rsidRPr="00914494">
        <w:rPr>
          <w:bCs/>
          <w:sz w:val="28"/>
          <w:szCs w:val="28"/>
        </w:rPr>
        <w:t>.П</w:t>
      </w:r>
      <w:proofErr w:type="gramEnd"/>
      <w:r w:rsidRPr="00914494">
        <w:rPr>
          <w:bCs/>
          <w:sz w:val="28"/>
          <w:szCs w:val="28"/>
        </w:rPr>
        <w:t>аспарта</w:t>
      </w:r>
      <w:proofErr w:type="spellEnd"/>
      <w:r w:rsidRPr="00914494">
        <w:rPr>
          <w:bCs/>
          <w:sz w:val="28"/>
          <w:szCs w:val="28"/>
        </w:rPr>
        <w:t xml:space="preserve">, с. </w:t>
      </w:r>
      <w:proofErr w:type="spellStart"/>
      <w:r w:rsidRPr="00914494">
        <w:rPr>
          <w:bCs/>
          <w:sz w:val="28"/>
          <w:szCs w:val="28"/>
        </w:rPr>
        <w:t>Язула</w:t>
      </w:r>
      <w:proofErr w:type="spellEnd"/>
      <w:r w:rsidRPr="00914494">
        <w:rPr>
          <w:bCs/>
          <w:sz w:val="28"/>
          <w:szCs w:val="28"/>
        </w:rPr>
        <w:t xml:space="preserve">, </w:t>
      </w:r>
      <w:proofErr w:type="spellStart"/>
      <w:r w:rsidRPr="00914494">
        <w:rPr>
          <w:bCs/>
          <w:sz w:val="28"/>
          <w:szCs w:val="28"/>
        </w:rPr>
        <w:t>с.Кара-Кудюр</w:t>
      </w:r>
      <w:proofErr w:type="spellEnd"/>
      <w:r w:rsidRPr="00914494">
        <w:rPr>
          <w:bCs/>
          <w:sz w:val="28"/>
          <w:szCs w:val="28"/>
        </w:rPr>
        <w:t xml:space="preserve">, с. </w:t>
      </w:r>
      <w:proofErr w:type="spellStart"/>
      <w:r w:rsidRPr="00914494">
        <w:rPr>
          <w:bCs/>
          <w:sz w:val="28"/>
          <w:szCs w:val="28"/>
        </w:rPr>
        <w:t>Балыкча</w:t>
      </w:r>
      <w:proofErr w:type="spellEnd"/>
      <w:r w:rsidRPr="00914494">
        <w:rPr>
          <w:bCs/>
          <w:sz w:val="28"/>
          <w:szCs w:val="28"/>
        </w:rPr>
        <w:t xml:space="preserve"> – ветеринарные сопроводительные документы в программе ФГИС «Меркурий» выписывают в БУ РА «</w:t>
      </w:r>
      <w:proofErr w:type="spellStart"/>
      <w:r w:rsidRPr="00914494">
        <w:rPr>
          <w:bCs/>
          <w:sz w:val="28"/>
          <w:szCs w:val="28"/>
        </w:rPr>
        <w:t>Улаганская</w:t>
      </w:r>
      <w:proofErr w:type="spellEnd"/>
      <w:r w:rsidRPr="00914494">
        <w:rPr>
          <w:bCs/>
          <w:sz w:val="28"/>
          <w:szCs w:val="28"/>
        </w:rPr>
        <w:t xml:space="preserve"> рай СББЖ».</w:t>
      </w:r>
    </w:p>
    <w:p w:rsidR="00914494" w:rsidRPr="00914494" w:rsidRDefault="00914494" w:rsidP="00914494">
      <w:pPr>
        <w:spacing w:line="276" w:lineRule="auto"/>
        <w:jc w:val="both"/>
        <w:rPr>
          <w:bCs/>
          <w:sz w:val="28"/>
          <w:szCs w:val="28"/>
        </w:rPr>
      </w:pPr>
    </w:p>
    <w:p w:rsidR="00914494" w:rsidRPr="00914494" w:rsidRDefault="00914494" w:rsidP="00914494">
      <w:pPr>
        <w:spacing w:line="276" w:lineRule="auto"/>
        <w:jc w:val="both"/>
        <w:rPr>
          <w:bCs/>
          <w:sz w:val="28"/>
          <w:szCs w:val="28"/>
        </w:rPr>
      </w:pPr>
      <w:r w:rsidRPr="00914494">
        <w:rPr>
          <w:bCs/>
          <w:sz w:val="28"/>
          <w:szCs w:val="28"/>
        </w:rPr>
        <w:t>Количество голов, подвергнутых идентификации и учета с/</w:t>
      </w:r>
      <w:proofErr w:type="spellStart"/>
      <w:r w:rsidRPr="00914494">
        <w:rPr>
          <w:bCs/>
          <w:sz w:val="28"/>
          <w:szCs w:val="28"/>
        </w:rPr>
        <w:t>х</w:t>
      </w:r>
      <w:proofErr w:type="spellEnd"/>
      <w:r w:rsidRPr="00914494">
        <w:rPr>
          <w:bCs/>
          <w:sz w:val="28"/>
          <w:szCs w:val="28"/>
        </w:rPr>
        <w:t xml:space="preserve"> животных в </w:t>
      </w:r>
      <w:proofErr w:type="spellStart"/>
      <w:r w:rsidRPr="00914494">
        <w:rPr>
          <w:bCs/>
          <w:sz w:val="28"/>
          <w:szCs w:val="28"/>
        </w:rPr>
        <w:t>Улаганском</w:t>
      </w:r>
      <w:proofErr w:type="spellEnd"/>
      <w:r w:rsidRPr="00914494">
        <w:rPr>
          <w:bCs/>
          <w:sz w:val="28"/>
          <w:szCs w:val="28"/>
        </w:rPr>
        <w:t xml:space="preserve"> районе всего:</w:t>
      </w:r>
    </w:p>
    <w:p w:rsidR="00914494" w:rsidRPr="00914494" w:rsidRDefault="00914494" w:rsidP="00914494">
      <w:pPr>
        <w:spacing w:line="276" w:lineRule="auto"/>
        <w:jc w:val="both"/>
        <w:rPr>
          <w:bCs/>
          <w:sz w:val="28"/>
          <w:szCs w:val="28"/>
        </w:rPr>
      </w:pPr>
      <w:r w:rsidRPr="00914494">
        <w:rPr>
          <w:bCs/>
          <w:sz w:val="28"/>
          <w:szCs w:val="28"/>
        </w:rPr>
        <w:t>- КРС-17,530 гол</w:t>
      </w:r>
      <w:proofErr w:type="gramStart"/>
      <w:r w:rsidRPr="00914494">
        <w:rPr>
          <w:bCs/>
          <w:sz w:val="28"/>
          <w:szCs w:val="28"/>
        </w:rPr>
        <w:t xml:space="preserve">., </w:t>
      </w:r>
      <w:proofErr w:type="gramEnd"/>
      <w:r w:rsidRPr="00914494">
        <w:rPr>
          <w:bCs/>
          <w:sz w:val="28"/>
          <w:szCs w:val="28"/>
        </w:rPr>
        <w:t>лошади-4,411 гол., яки-111 гол., мрс-10,488 гол.</w:t>
      </w:r>
    </w:p>
    <w:p w:rsidR="00914494" w:rsidRPr="00914494" w:rsidRDefault="00914494" w:rsidP="00914494">
      <w:pPr>
        <w:spacing w:line="276" w:lineRule="auto"/>
        <w:jc w:val="both"/>
        <w:rPr>
          <w:bCs/>
          <w:sz w:val="28"/>
          <w:szCs w:val="28"/>
        </w:rPr>
      </w:pPr>
      <w:r w:rsidRPr="00914494">
        <w:rPr>
          <w:bCs/>
          <w:sz w:val="28"/>
          <w:szCs w:val="28"/>
        </w:rPr>
        <w:t>М - занесено в программу «</w:t>
      </w:r>
      <w:proofErr w:type="spellStart"/>
      <w:r w:rsidRPr="00914494">
        <w:rPr>
          <w:bCs/>
          <w:sz w:val="28"/>
          <w:szCs w:val="28"/>
        </w:rPr>
        <w:t>АлтайВет</w:t>
      </w:r>
      <w:proofErr w:type="spellEnd"/>
      <w:r w:rsidRPr="00914494">
        <w:rPr>
          <w:bCs/>
          <w:sz w:val="28"/>
          <w:szCs w:val="28"/>
        </w:rPr>
        <w:t xml:space="preserve"> 04» КРС-17,530, лошади-4,411, яки-111, мрс-10,488 голов. </w:t>
      </w:r>
    </w:p>
    <w:p w:rsidR="00914494" w:rsidRPr="00914494" w:rsidRDefault="00914494" w:rsidP="00914494">
      <w:pPr>
        <w:spacing w:line="276" w:lineRule="auto"/>
        <w:jc w:val="both"/>
        <w:rPr>
          <w:bCs/>
          <w:sz w:val="28"/>
          <w:szCs w:val="28"/>
        </w:rPr>
      </w:pPr>
    </w:p>
    <w:p w:rsidR="00914494" w:rsidRPr="00914494" w:rsidRDefault="00914494" w:rsidP="00914494">
      <w:pPr>
        <w:spacing w:line="276" w:lineRule="auto"/>
        <w:jc w:val="both"/>
        <w:rPr>
          <w:bCs/>
          <w:sz w:val="28"/>
          <w:szCs w:val="28"/>
        </w:rPr>
      </w:pPr>
      <w:r w:rsidRPr="00914494">
        <w:rPr>
          <w:bCs/>
          <w:sz w:val="28"/>
          <w:szCs w:val="28"/>
        </w:rPr>
        <w:t>Поголовье на 2020 год:</w:t>
      </w:r>
    </w:p>
    <w:p w:rsidR="00914494" w:rsidRPr="00914494" w:rsidRDefault="00914494" w:rsidP="00914494">
      <w:pPr>
        <w:spacing w:line="276" w:lineRule="auto"/>
        <w:jc w:val="both"/>
        <w:rPr>
          <w:bCs/>
          <w:sz w:val="28"/>
          <w:szCs w:val="28"/>
        </w:rPr>
      </w:pPr>
      <w:r w:rsidRPr="00914494">
        <w:rPr>
          <w:bCs/>
          <w:sz w:val="28"/>
          <w:szCs w:val="28"/>
        </w:rPr>
        <w:t>КРС-17,530</w:t>
      </w:r>
    </w:p>
    <w:p w:rsidR="00914494" w:rsidRPr="00914494" w:rsidRDefault="00914494" w:rsidP="00914494">
      <w:pPr>
        <w:spacing w:line="276" w:lineRule="auto"/>
        <w:jc w:val="both"/>
        <w:rPr>
          <w:bCs/>
          <w:sz w:val="28"/>
          <w:szCs w:val="28"/>
        </w:rPr>
      </w:pPr>
      <w:r w:rsidRPr="00914494">
        <w:rPr>
          <w:bCs/>
          <w:sz w:val="28"/>
          <w:szCs w:val="28"/>
        </w:rPr>
        <w:t>Лошади -4,411</w:t>
      </w:r>
    </w:p>
    <w:p w:rsidR="00914494" w:rsidRPr="00914494" w:rsidRDefault="00914494" w:rsidP="00914494">
      <w:pPr>
        <w:spacing w:line="276" w:lineRule="auto"/>
        <w:jc w:val="both"/>
        <w:rPr>
          <w:bCs/>
          <w:sz w:val="28"/>
          <w:szCs w:val="28"/>
        </w:rPr>
      </w:pPr>
      <w:r w:rsidRPr="00914494">
        <w:rPr>
          <w:bCs/>
          <w:sz w:val="28"/>
          <w:szCs w:val="28"/>
        </w:rPr>
        <w:t>МРС-10,488</w:t>
      </w:r>
    </w:p>
    <w:p w:rsidR="00914494" w:rsidRPr="00914494" w:rsidRDefault="00914494" w:rsidP="00914494">
      <w:pPr>
        <w:spacing w:line="276" w:lineRule="auto"/>
        <w:jc w:val="both"/>
        <w:rPr>
          <w:bCs/>
          <w:sz w:val="28"/>
          <w:szCs w:val="28"/>
        </w:rPr>
      </w:pPr>
      <w:r w:rsidRPr="00914494">
        <w:rPr>
          <w:bCs/>
          <w:sz w:val="28"/>
          <w:szCs w:val="28"/>
        </w:rPr>
        <w:t>Яки-111</w:t>
      </w:r>
    </w:p>
    <w:p w:rsidR="00914494" w:rsidRPr="00914494" w:rsidRDefault="00914494" w:rsidP="00914494">
      <w:pPr>
        <w:spacing w:line="276" w:lineRule="auto"/>
        <w:jc w:val="both"/>
        <w:rPr>
          <w:bCs/>
          <w:sz w:val="28"/>
          <w:szCs w:val="28"/>
        </w:rPr>
      </w:pPr>
      <w:r w:rsidRPr="00914494">
        <w:rPr>
          <w:bCs/>
          <w:sz w:val="28"/>
          <w:szCs w:val="28"/>
        </w:rPr>
        <w:t>Итого по району: 32,540 голов с/</w:t>
      </w:r>
      <w:proofErr w:type="spellStart"/>
      <w:r w:rsidRPr="00914494">
        <w:rPr>
          <w:bCs/>
          <w:sz w:val="28"/>
          <w:szCs w:val="28"/>
        </w:rPr>
        <w:t>х</w:t>
      </w:r>
      <w:proofErr w:type="spellEnd"/>
      <w:r w:rsidRPr="00914494">
        <w:rPr>
          <w:bCs/>
          <w:sz w:val="28"/>
          <w:szCs w:val="28"/>
        </w:rPr>
        <w:t xml:space="preserve"> животных.</w:t>
      </w:r>
    </w:p>
    <w:p w:rsidR="00914494" w:rsidRPr="00914494" w:rsidRDefault="00914494" w:rsidP="00914494">
      <w:pPr>
        <w:spacing w:line="276" w:lineRule="auto"/>
        <w:jc w:val="both"/>
        <w:rPr>
          <w:bCs/>
          <w:sz w:val="28"/>
          <w:szCs w:val="28"/>
        </w:rPr>
      </w:pPr>
    </w:p>
    <w:p w:rsidR="00914494" w:rsidRPr="00914494" w:rsidRDefault="00914494" w:rsidP="00914494">
      <w:pPr>
        <w:spacing w:line="276" w:lineRule="auto"/>
        <w:jc w:val="both"/>
        <w:rPr>
          <w:bCs/>
          <w:sz w:val="28"/>
          <w:szCs w:val="28"/>
        </w:rPr>
      </w:pPr>
      <w:r w:rsidRPr="00914494">
        <w:rPr>
          <w:bCs/>
          <w:sz w:val="28"/>
          <w:szCs w:val="28"/>
        </w:rPr>
        <w:lastRenderedPageBreak/>
        <w:t>Вывоз сельскохозяйственных животных за 2020  год.</w:t>
      </w:r>
    </w:p>
    <w:p w:rsidR="00914494" w:rsidRPr="00914494" w:rsidRDefault="00914494" w:rsidP="00914494">
      <w:pPr>
        <w:spacing w:line="276" w:lineRule="auto"/>
        <w:jc w:val="both"/>
        <w:rPr>
          <w:bCs/>
          <w:sz w:val="28"/>
          <w:szCs w:val="28"/>
        </w:rPr>
      </w:pPr>
      <w:r w:rsidRPr="00914494">
        <w:rPr>
          <w:bCs/>
          <w:sz w:val="28"/>
          <w:szCs w:val="28"/>
        </w:rPr>
        <w:t>Лошади-463 голов.</w:t>
      </w:r>
    </w:p>
    <w:p w:rsidR="00914494" w:rsidRPr="00914494" w:rsidRDefault="00914494" w:rsidP="00914494">
      <w:pPr>
        <w:spacing w:line="276" w:lineRule="auto"/>
        <w:jc w:val="both"/>
        <w:rPr>
          <w:bCs/>
          <w:sz w:val="28"/>
          <w:szCs w:val="28"/>
        </w:rPr>
      </w:pPr>
      <w:r w:rsidRPr="00914494">
        <w:rPr>
          <w:bCs/>
          <w:sz w:val="28"/>
          <w:szCs w:val="28"/>
        </w:rPr>
        <w:t>КРС- 1892 голов из них 102 за пределы Республики Алтай</w:t>
      </w:r>
    </w:p>
    <w:p w:rsidR="00914494" w:rsidRPr="00914494" w:rsidRDefault="00914494" w:rsidP="00914494">
      <w:pPr>
        <w:spacing w:line="276" w:lineRule="auto"/>
        <w:jc w:val="both"/>
        <w:rPr>
          <w:bCs/>
          <w:sz w:val="28"/>
          <w:szCs w:val="28"/>
        </w:rPr>
      </w:pPr>
      <w:r w:rsidRPr="00914494">
        <w:rPr>
          <w:bCs/>
          <w:sz w:val="28"/>
          <w:szCs w:val="28"/>
        </w:rPr>
        <w:t>МРС-50 голов.</w:t>
      </w:r>
    </w:p>
    <w:p w:rsidR="00914494" w:rsidRPr="00914494" w:rsidRDefault="00914494" w:rsidP="00914494">
      <w:pPr>
        <w:spacing w:line="276" w:lineRule="auto"/>
        <w:jc w:val="both"/>
        <w:rPr>
          <w:bCs/>
          <w:sz w:val="28"/>
          <w:szCs w:val="28"/>
        </w:rPr>
      </w:pPr>
    </w:p>
    <w:p w:rsidR="00914494" w:rsidRPr="00914494" w:rsidRDefault="00914494" w:rsidP="00914494">
      <w:pPr>
        <w:spacing w:line="276" w:lineRule="auto"/>
        <w:jc w:val="both"/>
        <w:rPr>
          <w:bCs/>
          <w:sz w:val="28"/>
          <w:szCs w:val="28"/>
        </w:rPr>
      </w:pPr>
      <w:r w:rsidRPr="00914494">
        <w:rPr>
          <w:bCs/>
          <w:sz w:val="28"/>
          <w:szCs w:val="28"/>
        </w:rPr>
        <w:t>Проблемы в ходе проведения мероприятий по идентификации:</w:t>
      </w:r>
    </w:p>
    <w:p w:rsidR="00914494" w:rsidRPr="00914494" w:rsidRDefault="00914494" w:rsidP="00914494">
      <w:pPr>
        <w:pStyle w:val="a9"/>
        <w:numPr>
          <w:ilvl w:val="0"/>
          <w:numId w:val="1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914494">
        <w:rPr>
          <w:rFonts w:ascii="Times New Roman" w:hAnsi="Times New Roman"/>
          <w:bCs/>
          <w:sz w:val="28"/>
          <w:szCs w:val="28"/>
        </w:rPr>
        <w:t xml:space="preserve">Вывоз скота за пределы </w:t>
      </w:r>
      <w:proofErr w:type="spellStart"/>
      <w:r w:rsidRPr="00914494">
        <w:rPr>
          <w:rFonts w:ascii="Times New Roman" w:hAnsi="Times New Roman"/>
          <w:bCs/>
          <w:sz w:val="28"/>
          <w:szCs w:val="28"/>
        </w:rPr>
        <w:t>Улаганского</w:t>
      </w:r>
      <w:proofErr w:type="spellEnd"/>
      <w:r w:rsidRPr="00914494">
        <w:rPr>
          <w:rFonts w:ascii="Times New Roman" w:hAnsi="Times New Roman"/>
          <w:bCs/>
          <w:sz w:val="28"/>
          <w:szCs w:val="28"/>
        </w:rPr>
        <w:t xml:space="preserve"> района без сопроводительных документов;</w:t>
      </w:r>
    </w:p>
    <w:p w:rsidR="00914494" w:rsidRPr="00914494" w:rsidRDefault="00914494" w:rsidP="00914494">
      <w:pPr>
        <w:pStyle w:val="a9"/>
        <w:numPr>
          <w:ilvl w:val="0"/>
          <w:numId w:val="1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914494">
        <w:rPr>
          <w:rFonts w:ascii="Times New Roman" w:hAnsi="Times New Roman"/>
          <w:bCs/>
          <w:sz w:val="28"/>
          <w:szCs w:val="28"/>
        </w:rPr>
        <w:t>Закрытие ИП, КФХ;</w:t>
      </w:r>
    </w:p>
    <w:p w:rsidR="00914494" w:rsidRPr="00914494" w:rsidRDefault="00914494" w:rsidP="00914494">
      <w:pPr>
        <w:pStyle w:val="a9"/>
        <w:numPr>
          <w:ilvl w:val="0"/>
          <w:numId w:val="1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914494">
        <w:rPr>
          <w:rFonts w:ascii="Times New Roman" w:hAnsi="Times New Roman"/>
          <w:bCs/>
          <w:sz w:val="28"/>
          <w:szCs w:val="28"/>
        </w:rPr>
        <w:t xml:space="preserve">После идентификации сельскохозяйственных животных </w:t>
      </w:r>
      <w:proofErr w:type="spellStart"/>
      <w:r w:rsidRPr="00914494">
        <w:rPr>
          <w:rFonts w:ascii="Times New Roman" w:hAnsi="Times New Roman"/>
          <w:bCs/>
          <w:sz w:val="28"/>
          <w:szCs w:val="28"/>
        </w:rPr>
        <w:t>Улаганского</w:t>
      </w:r>
      <w:proofErr w:type="spellEnd"/>
      <w:r w:rsidRPr="00914494">
        <w:rPr>
          <w:rFonts w:ascii="Times New Roman" w:hAnsi="Times New Roman"/>
          <w:bCs/>
          <w:sz w:val="28"/>
          <w:szCs w:val="28"/>
        </w:rPr>
        <w:t xml:space="preserve"> района остались в долгах 649000 руб. в ООО «</w:t>
      </w:r>
      <w:proofErr w:type="spellStart"/>
      <w:r w:rsidRPr="00914494">
        <w:rPr>
          <w:rFonts w:ascii="Times New Roman" w:hAnsi="Times New Roman"/>
          <w:bCs/>
          <w:sz w:val="28"/>
          <w:szCs w:val="28"/>
        </w:rPr>
        <w:t>Сибагросервис</w:t>
      </w:r>
      <w:proofErr w:type="spellEnd"/>
      <w:r w:rsidRPr="00914494">
        <w:rPr>
          <w:rFonts w:ascii="Times New Roman" w:hAnsi="Times New Roman"/>
          <w:bCs/>
          <w:sz w:val="28"/>
          <w:szCs w:val="28"/>
        </w:rPr>
        <w:t>».</w:t>
      </w:r>
    </w:p>
    <w:p w:rsidR="00914494" w:rsidRDefault="00914494" w:rsidP="00AB0A87">
      <w:pPr>
        <w:tabs>
          <w:tab w:val="left" w:pos="2863"/>
        </w:tabs>
        <w:jc w:val="center"/>
        <w:rPr>
          <w:b/>
        </w:rPr>
      </w:pPr>
    </w:p>
    <w:p w:rsidR="00914494" w:rsidRDefault="00914494" w:rsidP="00AB0A87">
      <w:pPr>
        <w:tabs>
          <w:tab w:val="left" w:pos="2863"/>
        </w:tabs>
        <w:jc w:val="center"/>
        <w:rPr>
          <w:b/>
        </w:rPr>
      </w:pPr>
    </w:p>
    <w:p w:rsidR="00914494" w:rsidRDefault="00914494" w:rsidP="00AB0A87">
      <w:pPr>
        <w:tabs>
          <w:tab w:val="left" w:pos="2863"/>
        </w:tabs>
        <w:jc w:val="center"/>
        <w:rPr>
          <w:b/>
        </w:rPr>
      </w:pPr>
    </w:p>
    <w:p w:rsidR="00914494" w:rsidRDefault="00914494" w:rsidP="00AB0A87">
      <w:pPr>
        <w:tabs>
          <w:tab w:val="left" w:pos="2863"/>
        </w:tabs>
        <w:jc w:val="center"/>
        <w:rPr>
          <w:b/>
        </w:rPr>
      </w:pPr>
    </w:p>
    <w:p w:rsidR="00914494" w:rsidRDefault="00914494" w:rsidP="00AB0A87">
      <w:pPr>
        <w:tabs>
          <w:tab w:val="left" w:pos="2863"/>
        </w:tabs>
        <w:jc w:val="center"/>
        <w:rPr>
          <w:b/>
        </w:rPr>
      </w:pPr>
    </w:p>
    <w:p w:rsidR="00914494" w:rsidRDefault="00914494" w:rsidP="00AB0A87">
      <w:pPr>
        <w:tabs>
          <w:tab w:val="left" w:pos="2863"/>
        </w:tabs>
        <w:jc w:val="center"/>
        <w:rPr>
          <w:b/>
        </w:rPr>
      </w:pPr>
    </w:p>
    <w:p w:rsidR="00914494" w:rsidRDefault="00914494" w:rsidP="00AB0A87">
      <w:pPr>
        <w:tabs>
          <w:tab w:val="left" w:pos="2863"/>
        </w:tabs>
        <w:jc w:val="center"/>
        <w:rPr>
          <w:b/>
        </w:rPr>
      </w:pPr>
    </w:p>
    <w:p w:rsidR="00914494" w:rsidRDefault="00914494" w:rsidP="00AB0A87">
      <w:pPr>
        <w:tabs>
          <w:tab w:val="left" w:pos="2863"/>
        </w:tabs>
        <w:jc w:val="center"/>
        <w:rPr>
          <w:b/>
        </w:rPr>
      </w:pPr>
    </w:p>
    <w:p w:rsidR="00914494" w:rsidRDefault="00914494" w:rsidP="00AB0A87">
      <w:pPr>
        <w:tabs>
          <w:tab w:val="left" w:pos="2863"/>
        </w:tabs>
        <w:jc w:val="center"/>
        <w:rPr>
          <w:b/>
        </w:rPr>
      </w:pPr>
    </w:p>
    <w:p w:rsidR="00914494" w:rsidRDefault="00914494" w:rsidP="00AB0A87">
      <w:pPr>
        <w:tabs>
          <w:tab w:val="left" w:pos="2863"/>
        </w:tabs>
        <w:jc w:val="center"/>
        <w:rPr>
          <w:b/>
        </w:rPr>
      </w:pPr>
    </w:p>
    <w:p w:rsidR="00914494" w:rsidRDefault="00914494" w:rsidP="00AB0A87">
      <w:pPr>
        <w:tabs>
          <w:tab w:val="left" w:pos="2863"/>
        </w:tabs>
        <w:jc w:val="center"/>
        <w:rPr>
          <w:b/>
        </w:rPr>
      </w:pPr>
    </w:p>
    <w:p w:rsidR="00914494" w:rsidRDefault="00914494" w:rsidP="00AB0A87">
      <w:pPr>
        <w:tabs>
          <w:tab w:val="left" w:pos="2863"/>
        </w:tabs>
        <w:jc w:val="center"/>
        <w:rPr>
          <w:b/>
        </w:rPr>
      </w:pPr>
    </w:p>
    <w:p w:rsidR="00914494" w:rsidRDefault="00914494" w:rsidP="00AB0A87">
      <w:pPr>
        <w:tabs>
          <w:tab w:val="left" w:pos="2863"/>
        </w:tabs>
        <w:jc w:val="center"/>
        <w:rPr>
          <w:b/>
        </w:rPr>
      </w:pPr>
    </w:p>
    <w:p w:rsidR="00786EF5" w:rsidRDefault="00786EF5" w:rsidP="00AB0A87">
      <w:pPr>
        <w:tabs>
          <w:tab w:val="left" w:pos="2863"/>
        </w:tabs>
        <w:jc w:val="center"/>
        <w:rPr>
          <w:b/>
        </w:rPr>
      </w:pPr>
    </w:p>
    <w:p w:rsidR="00786EF5" w:rsidRDefault="00786EF5" w:rsidP="00AB0A87">
      <w:pPr>
        <w:tabs>
          <w:tab w:val="left" w:pos="2863"/>
        </w:tabs>
        <w:jc w:val="center"/>
        <w:rPr>
          <w:b/>
        </w:rPr>
      </w:pPr>
    </w:p>
    <w:p w:rsidR="00786EF5" w:rsidRDefault="00786EF5" w:rsidP="00AB0A87">
      <w:pPr>
        <w:tabs>
          <w:tab w:val="left" w:pos="2863"/>
        </w:tabs>
        <w:jc w:val="center"/>
        <w:rPr>
          <w:b/>
        </w:rPr>
      </w:pPr>
    </w:p>
    <w:p w:rsidR="00786EF5" w:rsidRDefault="00786EF5" w:rsidP="00AB0A87">
      <w:pPr>
        <w:tabs>
          <w:tab w:val="left" w:pos="2863"/>
        </w:tabs>
        <w:jc w:val="center"/>
        <w:rPr>
          <w:b/>
        </w:rPr>
      </w:pPr>
    </w:p>
    <w:p w:rsidR="00786EF5" w:rsidRDefault="00786EF5" w:rsidP="00AB0A87">
      <w:pPr>
        <w:tabs>
          <w:tab w:val="left" w:pos="2863"/>
        </w:tabs>
        <w:jc w:val="center"/>
        <w:rPr>
          <w:b/>
        </w:rPr>
      </w:pPr>
    </w:p>
    <w:p w:rsidR="00786EF5" w:rsidRDefault="00786EF5" w:rsidP="00AB0A87">
      <w:pPr>
        <w:tabs>
          <w:tab w:val="left" w:pos="2863"/>
        </w:tabs>
        <w:jc w:val="center"/>
        <w:rPr>
          <w:b/>
        </w:rPr>
      </w:pPr>
    </w:p>
    <w:p w:rsidR="00862FA7" w:rsidRPr="00AB0A87" w:rsidRDefault="00457594" w:rsidP="00A30D56">
      <w:pPr>
        <w:spacing w:line="276" w:lineRule="auto"/>
        <w:jc w:val="both"/>
        <w:rPr>
          <w:rFonts w:eastAsiaTheme="minorHAnsi"/>
          <w:lang w:eastAsia="en-US"/>
        </w:rPr>
      </w:pPr>
      <w:r w:rsidRPr="00AB0A87">
        <w:t xml:space="preserve"> </w:t>
      </w:r>
    </w:p>
    <w:sectPr w:rsidR="00862FA7" w:rsidRPr="00AB0A87" w:rsidSect="0078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41F" w:rsidRDefault="00E6341F" w:rsidP="00FA1208">
      <w:r>
        <w:separator/>
      </w:r>
    </w:p>
  </w:endnote>
  <w:endnote w:type="continuationSeparator" w:id="0">
    <w:p w:rsidR="00E6341F" w:rsidRDefault="00E6341F" w:rsidP="00FA1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41F" w:rsidRDefault="00E6341F" w:rsidP="00FA1208">
      <w:r>
        <w:separator/>
      </w:r>
    </w:p>
  </w:footnote>
  <w:footnote w:type="continuationSeparator" w:id="0">
    <w:p w:rsidR="00E6341F" w:rsidRDefault="00E6341F" w:rsidP="00FA12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0C20"/>
    <w:multiLevelType w:val="hybridMultilevel"/>
    <w:tmpl w:val="0CA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B25"/>
    <w:rsid w:val="00043822"/>
    <w:rsid w:val="00060931"/>
    <w:rsid w:val="00075AFB"/>
    <w:rsid w:val="000A73DA"/>
    <w:rsid w:val="000C61D4"/>
    <w:rsid w:val="000F4A7F"/>
    <w:rsid w:val="00101C03"/>
    <w:rsid w:val="00136DB8"/>
    <w:rsid w:val="001747BC"/>
    <w:rsid w:val="00180979"/>
    <w:rsid w:val="001964C7"/>
    <w:rsid w:val="001B5882"/>
    <w:rsid w:val="0020294C"/>
    <w:rsid w:val="002328D6"/>
    <w:rsid w:val="00272B25"/>
    <w:rsid w:val="002F4B0E"/>
    <w:rsid w:val="00323B99"/>
    <w:rsid w:val="00332E05"/>
    <w:rsid w:val="003965E1"/>
    <w:rsid w:val="003A328A"/>
    <w:rsid w:val="003F5E93"/>
    <w:rsid w:val="004248D5"/>
    <w:rsid w:val="00430B17"/>
    <w:rsid w:val="00433F9E"/>
    <w:rsid w:val="00446DA8"/>
    <w:rsid w:val="00457594"/>
    <w:rsid w:val="00487FD5"/>
    <w:rsid w:val="0050191D"/>
    <w:rsid w:val="00515102"/>
    <w:rsid w:val="005356A7"/>
    <w:rsid w:val="00556C97"/>
    <w:rsid w:val="00572729"/>
    <w:rsid w:val="00575C68"/>
    <w:rsid w:val="00582017"/>
    <w:rsid w:val="005A75E5"/>
    <w:rsid w:val="005D703C"/>
    <w:rsid w:val="00600295"/>
    <w:rsid w:val="00617BA6"/>
    <w:rsid w:val="006312AE"/>
    <w:rsid w:val="006557A3"/>
    <w:rsid w:val="00661F43"/>
    <w:rsid w:val="006735DA"/>
    <w:rsid w:val="00677142"/>
    <w:rsid w:val="006A79D1"/>
    <w:rsid w:val="006B0500"/>
    <w:rsid w:val="006B2B64"/>
    <w:rsid w:val="006D6901"/>
    <w:rsid w:val="00700EF4"/>
    <w:rsid w:val="0071092B"/>
    <w:rsid w:val="00723F59"/>
    <w:rsid w:val="00786EF5"/>
    <w:rsid w:val="007D24A2"/>
    <w:rsid w:val="007D6299"/>
    <w:rsid w:val="007E6265"/>
    <w:rsid w:val="007F3332"/>
    <w:rsid w:val="007F768B"/>
    <w:rsid w:val="008029AC"/>
    <w:rsid w:val="008235E9"/>
    <w:rsid w:val="008272D0"/>
    <w:rsid w:val="00840B20"/>
    <w:rsid w:val="00862FA7"/>
    <w:rsid w:val="00877673"/>
    <w:rsid w:val="00891A76"/>
    <w:rsid w:val="0089679C"/>
    <w:rsid w:val="008A2F80"/>
    <w:rsid w:val="008A650A"/>
    <w:rsid w:val="008B06C7"/>
    <w:rsid w:val="00900BCB"/>
    <w:rsid w:val="00910EFD"/>
    <w:rsid w:val="00912FDA"/>
    <w:rsid w:val="00914494"/>
    <w:rsid w:val="00942713"/>
    <w:rsid w:val="00956872"/>
    <w:rsid w:val="009613D8"/>
    <w:rsid w:val="00962ADA"/>
    <w:rsid w:val="0097044A"/>
    <w:rsid w:val="00977C7E"/>
    <w:rsid w:val="009A70F6"/>
    <w:rsid w:val="009D0E3B"/>
    <w:rsid w:val="009D18E3"/>
    <w:rsid w:val="00A04DC0"/>
    <w:rsid w:val="00A15C68"/>
    <w:rsid w:val="00A30D56"/>
    <w:rsid w:val="00A33235"/>
    <w:rsid w:val="00AA2EED"/>
    <w:rsid w:val="00AB0A87"/>
    <w:rsid w:val="00AB710D"/>
    <w:rsid w:val="00AD145E"/>
    <w:rsid w:val="00AD5C40"/>
    <w:rsid w:val="00AF3B24"/>
    <w:rsid w:val="00B02446"/>
    <w:rsid w:val="00B43CFA"/>
    <w:rsid w:val="00B648E1"/>
    <w:rsid w:val="00B731F1"/>
    <w:rsid w:val="00B7739B"/>
    <w:rsid w:val="00B9520F"/>
    <w:rsid w:val="00BC05C9"/>
    <w:rsid w:val="00BC11B2"/>
    <w:rsid w:val="00BC658C"/>
    <w:rsid w:val="00BC7826"/>
    <w:rsid w:val="00BF4440"/>
    <w:rsid w:val="00C01789"/>
    <w:rsid w:val="00C95C6F"/>
    <w:rsid w:val="00CA61BB"/>
    <w:rsid w:val="00CB2C32"/>
    <w:rsid w:val="00CC6750"/>
    <w:rsid w:val="00CD5EBB"/>
    <w:rsid w:val="00D038DD"/>
    <w:rsid w:val="00D4636B"/>
    <w:rsid w:val="00D5710E"/>
    <w:rsid w:val="00D577ED"/>
    <w:rsid w:val="00D60668"/>
    <w:rsid w:val="00D66A4C"/>
    <w:rsid w:val="00DA774D"/>
    <w:rsid w:val="00DB6401"/>
    <w:rsid w:val="00DD0D0D"/>
    <w:rsid w:val="00DF7FB7"/>
    <w:rsid w:val="00E36743"/>
    <w:rsid w:val="00E37EEF"/>
    <w:rsid w:val="00E543FD"/>
    <w:rsid w:val="00E6341F"/>
    <w:rsid w:val="00E6496A"/>
    <w:rsid w:val="00E72578"/>
    <w:rsid w:val="00E83C91"/>
    <w:rsid w:val="00E87299"/>
    <w:rsid w:val="00E87E3E"/>
    <w:rsid w:val="00E9108A"/>
    <w:rsid w:val="00EF7A39"/>
    <w:rsid w:val="00F423E6"/>
    <w:rsid w:val="00F467E1"/>
    <w:rsid w:val="00F67027"/>
    <w:rsid w:val="00F8333F"/>
    <w:rsid w:val="00F835F7"/>
    <w:rsid w:val="00F9641B"/>
    <w:rsid w:val="00FA1208"/>
    <w:rsid w:val="00FC799A"/>
    <w:rsid w:val="00FF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86EF5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786EF5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786EF5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2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12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1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457594"/>
    <w:pPr>
      <w:ind w:left="566" w:hanging="283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AB0A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A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86EF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786EF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786E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786EF5"/>
    <w:pPr>
      <w:ind w:left="720" w:firstLine="567"/>
      <w:contextualSpacing/>
      <w:jc w:val="both"/>
    </w:pPr>
    <w:rPr>
      <w:rFonts w:ascii="Arial" w:hAnsi="Arial"/>
    </w:rPr>
  </w:style>
  <w:style w:type="paragraph" w:styleId="aa">
    <w:name w:val="Normal (Web)"/>
    <w:basedOn w:val="a"/>
    <w:rsid w:val="00786EF5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86EF5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786EF5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786EF5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2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12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1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457594"/>
    <w:pPr>
      <w:ind w:left="566" w:hanging="283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AB0A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A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86EF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786EF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786E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786EF5"/>
    <w:pPr>
      <w:ind w:left="720" w:firstLine="567"/>
      <w:contextualSpacing/>
      <w:jc w:val="both"/>
    </w:pPr>
    <w:rPr>
      <w:rFonts w:ascii="Arial" w:hAnsi="Arial"/>
    </w:rPr>
  </w:style>
  <w:style w:type="paragraph" w:styleId="aa">
    <w:name w:val="Normal (Web)"/>
    <w:basedOn w:val="a"/>
    <w:rsid w:val="00786EF5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Совет</cp:lastModifiedBy>
  <cp:revision>36</cp:revision>
  <cp:lastPrinted>2021-06-28T08:29:00Z</cp:lastPrinted>
  <dcterms:created xsi:type="dcterms:W3CDTF">2019-04-22T07:40:00Z</dcterms:created>
  <dcterms:modified xsi:type="dcterms:W3CDTF">2021-07-05T04:01:00Z</dcterms:modified>
</cp:coreProperties>
</file>