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50" w:rsidRPr="00FF5F50" w:rsidRDefault="00FF5F50" w:rsidP="00FF5F50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sz w:val="36"/>
          <w:szCs w:val="36"/>
        </w:rPr>
      </w:pPr>
      <w:r w:rsidRPr="00FF5F50">
        <w:rPr>
          <w:rFonts w:ascii="inherit" w:eastAsia="Times New Roman" w:hAnsi="inherit" w:cs="Times New Roman"/>
          <w:sz w:val="36"/>
          <w:szCs w:val="36"/>
        </w:rPr>
        <w:t>Решение Совета депутатов МО "</w:t>
      </w:r>
      <w:proofErr w:type="spellStart"/>
      <w:r w:rsidRPr="00FF5F50">
        <w:rPr>
          <w:rFonts w:ascii="inherit" w:eastAsia="Times New Roman" w:hAnsi="inherit" w:cs="Times New Roman"/>
          <w:sz w:val="36"/>
          <w:szCs w:val="36"/>
        </w:rPr>
        <w:t>Улаганский</w:t>
      </w:r>
      <w:proofErr w:type="spellEnd"/>
      <w:r w:rsidRPr="00FF5F50">
        <w:rPr>
          <w:rFonts w:ascii="inherit" w:eastAsia="Times New Roman" w:hAnsi="inherit" w:cs="Times New Roman"/>
          <w:sz w:val="36"/>
          <w:szCs w:val="36"/>
        </w:rPr>
        <w:t xml:space="preserve"> район" от 21.09.2007 №39-17</w:t>
      </w:r>
    </w:p>
    <w:p w:rsidR="00FF5F50" w:rsidRPr="00FF5F50" w:rsidRDefault="00FF5F50" w:rsidP="00FF5F50">
      <w:pPr>
        <w:numPr>
          <w:ilvl w:val="0"/>
          <w:numId w:val="1"/>
        </w:numPr>
        <w:spacing w:after="0" w:line="360" w:lineRule="atLeast"/>
        <w:ind w:left="201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>Совет депутатов муниципального образования "</w:t>
      </w:r>
      <w:proofErr w:type="spellStart"/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>Улаганский</w:t>
      </w:r>
      <w:proofErr w:type="spellEnd"/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 xml:space="preserve"> район" РЕШИЛ:</w:t>
      </w:r>
    </w:p>
    <w:p w:rsidR="00FF5F50" w:rsidRPr="00FF5F50" w:rsidRDefault="00FF5F50" w:rsidP="00FF5F50">
      <w:pPr>
        <w:numPr>
          <w:ilvl w:val="1"/>
          <w:numId w:val="1"/>
        </w:numPr>
        <w:spacing w:after="0" w:line="360" w:lineRule="atLeast"/>
        <w:ind w:left="201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>установить учетную норму площади жилого помещения, необходимую для определения уровня обеспеченности граждан общей площадью жилого помещения, в целях принятия на учет в качестве нуждающихся в предоставлении жилья, в размере 11 кв.м. общей площади на одного члена семьи;</w:t>
      </w:r>
    </w:p>
    <w:p w:rsidR="00FF5F50" w:rsidRPr="00FF5F50" w:rsidRDefault="00FF5F50" w:rsidP="00FF5F50">
      <w:pPr>
        <w:numPr>
          <w:ilvl w:val="1"/>
          <w:numId w:val="1"/>
        </w:numPr>
        <w:spacing w:after="0" w:line="360" w:lineRule="atLeast"/>
        <w:ind w:left="201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>устновить</w:t>
      </w:r>
      <w:proofErr w:type="spellEnd"/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 xml:space="preserve"> норму предоставления площади жилого помещения по договору социального найма в размере:</w:t>
      </w:r>
    </w:p>
    <w:p w:rsidR="00FF5F50" w:rsidRPr="00FF5F50" w:rsidRDefault="00FF5F50" w:rsidP="00FF5F50">
      <w:pPr>
        <w:numPr>
          <w:ilvl w:val="2"/>
          <w:numId w:val="1"/>
        </w:numPr>
        <w:spacing w:after="0" w:line="360" w:lineRule="atLeast"/>
        <w:ind w:left="201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>33 кв.м. общей площади жилого помещения для одиноко проживающего человека;</w:t>
      </w:r>
    </w:p>
    <w:p w:rsidR="00FF5F50" w:rsidRPr="00FF5F50" w:rsidRDefault="00FF5F50" w:rsidP="00FF5F50">
      <w:pPr>
        <w:numPr>
          <w:ilvl w:val="2"/>
          <w:numId w:val="1"/>
        </w:numPr>
        <w:spacing w:after="0" w:line="360" w:lineRule="atLeast"/>
        <w:ind w:left="201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>45 кв.м. общей площади жилого помещения для семьи из двух человек;</w:t>
      </w:r>
    </w:p>
    <w:p w:rsidR="00FF5F50" w:rsidRPr="00FF5F50" w:rsidRDefault="00FF5F50" w:rsidP="00FF5F50">
      <w:pPr>
        <w:numPr>
          <w:ilvl w:val="2"/>
          <w:numId w:val="1"/>
        </w:numPr>
        <w:spacing w:after="0" w:line="360" w:lineRule="atLeast"/>
        <w:ind w:left="201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>18 кв.м. общей площади жилого помещения на одного члена семьи для семьи из трех и более человек;</w:t>
      </w:r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br/>
      </w:r>
    </w:p>
    <w:p w:rsidR="00FF5F50" w:rsidRPr="00FF5F50" w:rsidRDefault="00FF5F50" w:rsidP="00FF5F50">
      <w:pPr>
        <w:numPr>
          <w:ilvl w:val="1"/>
          <w:numId w:val="1"/>
        </w:numPr>
        <w:spacing w:after="0" w:line="360" w:lineRule="atLeast"/>
        <w:ind w:left="201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F5F50">
        <w:rPr>
          <w:rFonts w:ascii="Verdana" w:eastAsia="Times New Roman" w:hAnsi="Verdana" w:cs="Arial"/>
          <w:color w:val="444444"/>
          <w:sz w:val="27"/>
          <w:szCs w:val="27"/>
          <w:bdr w:val="none" w:sz="0" w:space="0" w:color="auto" w:frame="1"/>
        </w:rPr>
        <w:t>данное решение вступает в силу со дня его опубликования.</w:t>
      </w:r>
    </w:p>
    <w:p w:rsidR="00E838A7" w:rsidRDefault="00E838A7"/>
    <w:sectPr w:rsidR="00E8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978"/>
    <w:multiLevelType w:val="multilevel"/>
    <w:tmpl w:val="0D6E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5F50"/>
    <w:rsid w:val="00E838A7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F5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2015-09-04T06:01:00Z</dcterms:created>
  <dcterms:modified xsi:type="dcterms:W3CDTF">2015-09-04T06:01:00Z</dcterms:modified>
</cp:coreProperties>
</file>