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BB" w:rsidRPr="00E22F7F" w:rsidRDefault="00EC25BB" w:rsidP="00EC25BB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29CD56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Малое и среднее предпринимательство</w:t>
      </w:r>
    </w:p>
    <w:p w:rsidR="00EC25BB" w:rsidRPr="00E22F7F" w:rsidRDefault="00EC25BB" w:rsidP="00EC25B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>По состоянию на 01.10.2017 г. на территории МО «Улаганский район» зарегистрировано 55 малых и микр</w:t>
      </w:r>
      <w:proofErr w:type="gramStart"/>
      <w:r w:rsidRPr="1BF2490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1BF24906">
        <w:rPr>
          <w:rFonts w:ascii="Times New Roman" w:eastAsia="Times New Roman" w:hAnsi="Times New Roman"/>
          <w:sz w:val="28"/>
          <w:szCs w:val="28"/>
        </w:rPr>
        <w:t xml:space="preserve"> предприятий, что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ниже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уровня аналогичного периода прошлого года на 20,3 %. В основном преобладают </w:t>
      </w:r>
      <w:proofErr w:type="spellStart"/>
      <w:r w:rsidRPr="1BF24906"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 w:rsidRPr="1BF24906">
        <w:rPr>
          <w:rFonts w:ascii="Times New Roman" w:eastAsia="Times New Roman" w:hAnsi="Times New Roman"/>
          <w:sz w:val="28"/>
          <w:szCs w:val="28"/>
        </w:rPr>
        <w:t>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Количество индивидуальных предпринимателей по сравнению с аналогичным периодом прошлого года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уменьшилось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на 39 человек или на 10,7 % и составляет 325 человек (по состоянию на 01.10.2016 – 364 человека). К причинам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уменьшения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можно отнести не способность малых магазинов (предприятий) выдержать конкуренцию с крупными торговыми сетями (Мария - Ра и т.д.).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 тыс. человек составляет 331,5 ед., что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ниже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к соответствующему периоду прошлого года на 12,9 %. В сравнении с планом на 01.10.2017 г. отмечено отклонение числа субъектов малого и среднего предпринимательств на (-) 35,8 единиц на 10 тыс. чел (</w:t>
      </w:r>
      <w:proofErr w:type="gramStart"/>
      <w:r w:rsidRPr="1BF24906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1BF24906">
        <w:rPr>
          <w:rFonts w:ascii="Times New Roman" w:eastAsia="Times New Roman" w:hAnsi="Times New Roman"/>
          <w:sz w:val="28"/>
          <w:szCs w:val="28"/>
        </w:rPr>
        <w:t xml:space="preserve"> (-) 9,5 %).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К причинам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уменьшения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можно отнести не способность малых магазинов (предприятий) выдержать конкуренцию с крупными торговыми сетями (Мария - Ра и т.д.).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50C97679">
        <w:rPr>
          <w:rFonts w:ascii="Times New Roman" w:eastAsia="Times New Roman" w:hAnsi="Times New Roman"/>
          <w:sz w:val="28"/>
          <w:szCs w:val="28"/>
        </w:rPr>
        <w:t xml:space="preserve">Согласно данным </w:t>
      </w:r>
      <w:proofErr w:type="spellStart"/>
      <w:r w:rsidRPr="50C97679">
        <w:rPr>
          <w:rFonts w:ascii="Times New Roman" w:eastAsia="Times New Roman" w:hAnsi="Times New Roman"/>
          <w:sz w:val="28"/>
          <w:szCs w:val="28"/>
        </w:rPr>
        <w:t>Алтайкрайстата</w:t>
      </w:r>
      <w:proofErr w:type="spellEnd"/>
      <w:r w:rsidRPr="50C97679">
        <w:rPr>
          <w:rFonts w:ascii="Times New Roman" w:eastAsia="Times New Roman" w:hAnsi="Times New Roman"/>
          <w:sz w:val="28"/>
          <w:szCs w:val="28"/>
        </w:rPr>
        <w:t xml:space="preserve"> по состоянию на 01.10.2017 года на территории МО "Улаганский район" малые и средние предприятия отсутствуют, что свидетельствует о занятости работников на </w:t>
      </w:r>
      <w:proofErr w:type="spellStart"/>
      <w:r w:rsidRPr="50C97679">
        <w:rPr>
          <w:rFonts w:ascii="Times New Roman" w:eastAsia="Times New Roman" w:hAnsi="Times New Roman"/>
          <w:sz w:val="28"/>
          <w:szCs w:val="28"/>
        </w:rPr>
        <w:t>микропредприятиях</w:t>
      </w:r>
      <w:proofErr w:type="spellEnd"/>
      <w:r w:rsidRPr="50C97679">
        <w:rPr>
          <w:rFonts w:ascii="Times New Roman" w:eastAsia="Times New Roman" w:hAnsi="Times New Roman"/>
          <w:sz w:val="28"/>
          <w:szCs w:val="28"/>
        </w:rPr>
        <w:t>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Снижение числа работников малых (без </w:t>
      </w:r>
      <w:proofErr w:type="spellStart"/>
      <w:r w:rsidRPr="1BF24906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1BF24906">
        <w:rPr>
          <w:rFonts w:ascii="Times New Roman" w:eastAsia="Times New Roman" w:hAnsi="Times New Roman"/>
          <w:sz w:val="28"/>
          <w:szCs w:val="28"/>
        </w:rPr>
        <w:t xml:space="preserve">) и средних предприятий по отношению к соответствующему периоду прошлого года обусловлено переводом предприятий из категории средних и малых предприятий в категорию </w:t>
      </w:r>
      <w:proofErr w:type="spellStart"/>
      <w:r w:rsidRPr="1BF24906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1BF24906">
        <w:rPr>
          <w:rFonts w:ascii="Times New Roman" w:eastAsia="Times New Roman" w:hAnsi="Times New Roman"/>
          <w:sz w:val="28"/>
          <w:szCs w:val="28"/>
        </w:rPr>
        <w:t xml:space="preserve"> (МУП "ЖКХ Акташ").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5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Оборот организаций малого и среднего предпринимательства (без </w:t>
      </w:r>
      <w:proofErr w:type="spellStart"/>
      <w:r w:rsidRPr="1BF24906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1BF24906">
        <w:rPr>
          <w:rFonts w:ascii="Times New Roman" w:eastAsia="Times New Roman" w:hAnsi="Times New Roman"/>
          <w:sz w:val="28"/>
          <w:szCs w:val="28"/>
        </w:rPr>
        <w:t xml:space="preserve">) на 01.10.2017 г. составил 13498,9 тыс. рублей, что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ниже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к соответствующему периоду прошлого года на 48,50 % (на 01.10.2016 г. – 26229,9 тыс. руб.). Оборот малого и среднего предпринимательства на 01.10.2017 г. в расчете на душу населения – 1,2 тыс. рублей. К причинам </w:t>
      </w:r>
      <w:r w:rsidRPr="1BF24906">
        <w:rPr>
          <w:rFonts w:ascii="Times New Roman" w:eastAsia="Times New Roman" w:hAnsi="Times New Roman"/>
          <w:i/>
          <w:iCs/>
          <w:sz w:val="28"/>
          <w:szCs w:val="28"/>
        </w:rPr>
        <w:t>уменьшения</w:t>
      </w:r>
      <w:r w:rsidRPr="1BF24906">
        <w:rPr>
          <w:rFonts w:ascii="Times New Roman" w:eastAsia="Times New Roman" w:hAnsi="Times New Roman"/>
          <w:sz w:val="28"/>
          <w:szCs w:val="28"/>
        </w:rPr>
        <w:t xml:space="preserve"> можно отнести не способность малых магазинов (предприятий) выдержать конкуренцию с крупными торговыми сетями (Мария - Ра и т.д.).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</w:pPr>
      <w:r w:rsidRPr="1BF24906">
        <w:rPr>
          <w:rFonts w:ascii="Times New Roman" w:eastAsia="Times New Roman" w:hAnsi="Times New Roman"/>
          <w:sz w:val="28"/>
          <w:szCs w:val="28"/>
        </w:rPr>
        <w:t xml:space="preserve">Причина отклонения от планового значения на (-) 53,9 % связана с переводом предприятий из категории средних и малых предприятий в категорию </w:t>
      </w:r>
      <w:proofErr w:type="spellStart"/>
      <w:r w:rsidRPr="1BF24906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1BF24906">
        <w:rPr>
          <w:rFonts w:ascii="Times New Roman" w:eastAsia="Times New Roman" w:hAnsi="Times New Roman"/>
          <w:sz w:val="28"/>
          <w:szCs w:val="28"/>
        </w:rPr>
        <w:t xml:space="preserve"> (МУП «ЖКХ Акташ»).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5"/>
        <w:jc w:val="both"/>
      </w:pPr>
      <w:r w:rsidRPr="1BF24906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>За отчетный период и соответствующий период прошлого года реализация государственной программы Республики Алтай «Развитие экономического потенциала и предпринимательства» в рамках подпрограмм «Развитие малого и среднего предпринимательства» и «Развитие внутреннего и въездного туризма» по поддержке субъектов малого и среднего предпринимательства государственная поддержка не оказывалась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20"/>
        <w:jc w:val="both"/>
      </w:pPr>
      <w:r w:rsidRPr="029CD56E">
        <w:rPr>
          <w:rFonts w:ascii="Times New Roman" w:eastAsia="Times New Roman" w:hAnsi="Times New Roman"/>
          <w:sz w:val="28"/>
          <w:szCs w:val="28"/>
        </w:rPr>
        <w:t>За 9 месяцев 2017 года МО «Улаганский район» в рамках муниципальной подпрограммы «Развитие малого и среднего предпринимательства в МО «Улаганский район»  на  2013-2018гг.» субсидии не предоставлялись.</w:t>
      </w:r>
    </w:p>
    <w:p w:rsidR="00EC25BB" w:rsidRPr="00E22F7F" w:rsidRDefault="00EC25BB" w:rsidP="00EC25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EC25BB" w:rsidRPr="00E22F7F" w:rsidSect="00B90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1ABD"/>
    <w:multiLevelType w:val="hybridMultilevel"/>
    <w:tmpl w:val="13ECB59A"/>
    <w:lvl w:ilvl="0" w:tplc="7866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C1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E8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25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2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EE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EF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6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4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A"/>
    <w:rsid w:val="00392C5A"/>
    <w:rsid w:val="00C67B87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2018-02-08T08:58:00Z</dcterms:created>
  <dcterms:modified xsi:type="dcterms:W3CDTF">2018-02-08T08:59:00Z</dcterms:modified>
</cp:coreProperties>
</file>