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E" w:rsidRPr="00F3433F" w:rsidRDefault="003854CE" w:rsidP="00CE4CC6">
      <w:pPr>
        <w:rPr>
          <w:rFonts w:ascii="Times New Roman" w:hAnsi="Times New Roman" w:cs="Times New Roman"/>
          <w:sz w:val="28"/>
          <w:szCs w:val="28"/>
        </w:rPr>
      </w:pPr>
    </w:p>
    <w:p w:rsidR="00F3433F" w:rsidRPr="00F3433F" w:rsidRDefault="00F3433F" w:rsidP="00F3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3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3433F" w:rsidRPr="00F3433F" w:rsidRDefault="00F3433F" w:rsidP="00CE4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«УЛАГАНСКИЙ РАЙОН» РЕСПУБЛИКИ АЛТАЙ</w:t>
      </w:r>
    </w:p>
    <w:p w:rsidR="00FB1049" w:rsidRPr="00661E38" w:rsidRDefault="00CC0B2F" w:rsidP="00FB104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 № 5</w:t>
      </w:r>
    </w:p>
    <w:p w:rsidR="00FB1049" w:rsidRPr="00661E38" w:rsidRDefault="00F3433F" w:rsidP="00FB104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 21.05.2018</w:t>
      </w:r>
      <w:r w:rsidR="00FB1049" w:rsidRPr="00661E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 по рассмотрению заявок на участие в аукционе</w:t>
      </w:r>
      <w:r w:rsidR="00AF79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955C2F" w:rsidRDefault="00955C2F" w:rsidP="00FB1049">
      <w:pPr>
        <w:spacing w:after="0" w:line="240" w:lineRule="auto"/>
        <w:rPr>
          <w:rFonts w:ascii="Times New Roman" w:eastAsia="Times New Roman" w:hAnsi="Times New Roman" w:cs="Times New Roman"/>
          <w:iCs/>
          <w:color w:val="6C6C6C"/>
          <w:sz w:val="28"/>
          <w:szCs w:val="28"/>
        </w:rPr>
      </w:pPr>
    </w:p>
    <w:p w:rsidR="00FB1049" w:rsidRPr="00DD75AC" w:rsidRDefault="00FB1049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«Улаганский район» Республики Алтай. 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 649750,  Россия, Республика Алтай, Улаганский район, с. Улаган,  ул. А.В. Санаа</w:t>
      </w: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049" w:rsidRPr="00DD75AC" w:rsidRDefault="00AF792C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 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проводится в соответствии с Федеральным Законом №178-ФЗ «О приватизации государственного</w:t>
      </w:r>
      <w:r w:rsidR="0066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муниципального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имущества»</w:t>
      </w:r>
    </w:p>
    <w:p w:rsidR="00CE4CC6" w:rsidRPr="00DD75AC" w:rsidRDefault="00AF792C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рассмотрения заявок на участие в аукционе: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4C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аседание комиссии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началось в 14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>40 мин.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местному времени 21.05.2018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адресу:  </w:t>
      </w:r>
      <w:r w:rsidR="00FB1049">
        <w:rPr>
          <w:rFonts w:ascii="Times New Roman" w:eastAsia="Times New Roman" w:hAnsi="Times New Roman" w:cs="Times New Roman"/>
          <w:color w:val="000000"/>
          <w:sz w:val="28"/>
          <w:szCs w:val="28"/>
        </w:rPr>
        <w:t>649750,  Россия, Республика Алтай, Улаганский район, с. Улаган,  ул. А.В. Санаа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  <w:r w:rsidR="00FB1049">
        <w:rPr>
          <w:rFonts w:ascii="Times New Roman" w:eastAsia="Times New Roman" w:hAnsi="Times New Roman" w:cs="Times New Roman"/>
          <w:color w:val="000000"/>
          <w:sz w:val="28"/>
          <w:szCs w:val="28"/>
        </w:rPr>
        <w:t>, в администрации муниципального образования «Улаганский район», 2-й этаж, кабинет первого заместителя главы.</w:t>
      </w:r>
    </w:p>
    <w:p w:rsidR="00FB1049" w:rsidRDefault="00FB1049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2. На заседании присутствовала комиссия в следующем составе:</w:t>
      </w:r>
    </w:p>
    <w:p w:rsidR="00453A4B" w:rsidRPr="00DD75AC" w:rsidRDefault="00453A4B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bottomFromText="150" w:vertAnchor="text"/>
        <w:tblW w:w="10065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4186"/>
        <w:gridCol w:w="5879"/>
      </w:tblGrid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Михайлович</w:t>
            </w: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МО «Улаганский район»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Туймешев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строительства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A4B" w:rsidRDefault="00453A4B" w:rsidP="0045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Егоровна</w:t>
            </w:r>
          </w:p>
          <w:p w:rsidR="00FB1049" w:rsidRPr="00DD75AC" w:rsidRDefault="00FB1049" w:rsidP="0045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имущественным отношениям администрации МО «Улаганский район»</w:t>
            </w:r>
            <w:r w:rsidR="00F3433F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  <w:p w:rsidR="00661E38" w:rsidRPr="00DD75AC" w:rsidRDefault="00661E38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информационным коммуникациям администрации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«Улаганский район»</w:t>
            </w:r>
          </w:p>
          <w:p w:rsidR="00453A4B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4B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>рист-консультант администрации  МО «Улаганский район»</w:t>
            </w:r>
          </w:p>
        </w:tc>
      </w:tr>
    </w:tbl>
    <w:p w:rsidR="00FB1049" w:rsidRPr="00DD75AC" w:rsidRDefault="00F3433F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Комиссия в составе пяти 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из пяти.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E4CC6"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Кворум имеется, заседание правомочно.</w:t>
      </w:r>
      <w:r w:rsidR="00C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осуществлять свои полномочия.</w:t>
      </w:r>
    </w:p>
    <w:p w:rsidR="00CE4CC6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аукциона:</w:t>
      </w:r>
    </w:p>
    <w:p w:rsidR="00453A4B" w:rsidRPr="00CE4CC6" w:rsidRDefault="00CC0B2F" w:rsidP="00CE4C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Лот № 5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C4602" w:rsidRDefault="006C4602" w:rsidP="00CE4CC6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6C4602" w:rsidRPr="007347F3" w:rsidRDefault="006C4602" w:rsidP="006C4602">
      <w:pPr>
        <w:pStyle w:val="a3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4"/>
          <w:rFonts w:eastAsia="Calibri"/>
          <w:color w:val="323232"/>
          <w:sz w:val="28"/>
          <w:szCs w:val="28"/>
        </w:rPr>
        <w:t>Начальная</w:t>
      </w:r>
      <w:r>
        <w:rPr>
          <w:rStyle w:val="a4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.</w:t>
      </w:r>
      <w:proofErr w:type="gramEnd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б</w:t>
      </w:r>
      <w:proofErr w:type="gramEnd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ез  НДС.</w:t>
      </w:r>
    </w:p>
    <w:p w:rsidR="006C4602" w:rsidRPr="00895645" w:rsidRDefault="006C4602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4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F3433F" w:rsidRDefault="006C4602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>Информация о предыдущих торгах: нет.</w:t>
      </w:r>
    </w:p>
    <w:p w:rsidR="00CE4CC6" w:rsidRPr="006C4602" w:rsidRDefault="00CE4CC6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CE4CC6" w:rsidRPr="001E2FBF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срока подачи заявок на участие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ионе: 18.05.2018г. 17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 на участие в аукционе не подано ни одной заявки.</w:t>
      </w:r>
    </w:p>
    <w:p w:rsidR="00CE4CC6" w:rsidRPr="001E2FBF" w:rsidRDefault="00CE4CC6" w:rsidP="00CE4C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принято решение:</w:t>
      </w:r>
    </w:p>
    <w:p w:rsidR="00CE4CC6" w:rsidRPr="001E2FBF" w:rsidRDefault="00CE4CC6" w:rsidP="00CE4CC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1.​ В связи с тем, что по окончании срока подачи заявок на участие в аукционе не подано ни одной заявки, на основании п.129, п.133 Приказа ФАС России от 10.02.2010 №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 признать несостоявшимся. Отозванных заявок нет.</w:t>
      </w:r>
    </w:p>
    <w:p w:rsidR="00CE4CC6" w:rsidRPr="00DD75AC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– 5 (пять) членов комиссии, «против» –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«воздержавшихся» - нет.</w:t>
      </w: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Настоящий протокол будет размещен на сайте торгов по адресу: </w:t>
      </w:r>
      <w:proofErr w:type="spellStart"/>
      <w:r w:rsidRPr="001E2FBF">
        <w:rPr>
          <w:rFonts w:ascii="Times New Roman" w:hAnsi="Times New Roman" w:cs="Times New Roman"/>
          <w:sz w:val="28"/>
          <w:szCs w:val="28"/>
        </w:rPr>
        <w:t>www.torgi</w:t>
      </w:r>
      <w:r>
        <w:rPr>
          <w:rFonts w:ascii="Times New Roman" w:hAnsi="Times New Roman" w:cs="Times New Roman"/>
          <w:sz w:val="28"/>
          <w:szCs w:val="28"/>
        </w:rPr>
        <w:t>.gov.</w:t>
      </w:r>
      <w:r w:rsidRPr="001E2FBF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2FBF">
        <w:rPr>
          <w:rFonts w:ascii="Times New Roman" w:hAnsi="Times New Roman" w:cs="Times New Roman"/>
          <w:sz w:val="28"/>
          <w:szCs w:val="28"/>
        </w:rPr>
        <w:t xml:space="preserve"> Интернет-сайте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«Улаганский</w:t>
      </w:r>
      <w:r w:rsidRPr="001E2FBF">
        <w:rPr>
          <w:rFonts w:ascii="Times New Roman" w:hAnsi="Times New Roman" w:cs="Times New Roman"/>
          <w:sz w:val="28"/>
          <w:szCs w:val="28"/>
        </w:rPr>
        <w:t xml:space="preserve"> район», так же информация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1E2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А.М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Тондоев</w:t>
      </w:r>
      <w:proofErr w:type="spellEnd"/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  <w:r w:rsidRPr="00F63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Туймешев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CC6" w:rsidRPr="00DD75AC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Тренихин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Pr="005F5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Белеева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E4CC6" w:rsidRPr="00DD75AC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Секретарь комиссии                    _______________Л.Е.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Тадыкина</w:t>
      </w:r>
      <w:proofErr w:type="spellEnd"/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/>
    <w:p w:rsidR="00366F6D" w:rsidRDefault="00366F6D"/>
    <w:sectPr w:rsidR="00366F6D" w:rsidSect="005C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8AE"/>
    <w:multiLevelType w:val="multilevel"/>
    <w:tmpl w:val="0C9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465E"/>
    <w:multiLevelType w:val="hybridMultilevel"/>
    <w:tmpl w:val="3CB457B8"/>
    <w:lvl w:ilvl="0" w:tplc="7292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D4D6D"/>
    <w:multiLevelType w:val="multilevel"/>
    <w:tmpl w:val="48C0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95499"/>
    <w:multiLevelType w:val="hybridMultilevel"/>
    <w:tmpl w:val="8CC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6D"/>
    <w:rsid w:val="00101C98"/>
    <w:rsid w:val="001A490A"/>
    <w:rsid w:val="002F1B5B"/>
    <w:rsid w:val="00313CFB"/>
    <w:rsid w:val="00366F6D"/>
    <w:rsid w:val="003854CE"/>
    <w:rsid w:val="00453A4B"/>
    <w:rsid w:val="00573EB6"/>
    <w:rsid w:val="005C6FB5"/>
    <w:rsid w:val="00627273"/>
    <w:rsid w:val="00641CBD"/>
    <w:rsid w:val="00661E38"/>
    <w:rsid w:val="00672D6F"/>
    <w:rsid w:val="006C4602"/>
    <w:rsid w:val="007050B8"/>
    <w:rsid w:val="007C7AC6"/>
    <w:rsid w:val="00863BA8"/>
    <w:rsid w:val="008D3139"/>
    <w:rsid w:val="00955C2F"/>
    <w:rsid w:val="00984A8C"/>
    <w:rsid w:val="00AE4FC2"/>
    <w:rsid w:val="00AF792C"/>
    <w:rsid w:val="00C35B51"/>
    <w:rsid w:val="00CA4CA6"/>
    <w:rsid w:val="00CC0B2F"/>
    <w:rsid w:val="00CE4CC6"/>
    <w:rsid w:val="00D517FF"/>
    <w:rsid w:val="00DD75AC"/>
    <w:rsid w:val="00E15CCC"/>
    <w:rsid w:val="00EF5A8C"/>
    <w:rsid w:val="00F3433F"/>
    <w:rsid w:val="00F87B7D"/>
    <w:rsid w:val="00F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5"/>
  </w:style>
  <w:style w:type="paragraph" w:styleId="1">
    <w:name w:val="heading 1"/>
    <w:basedOn w:val="a"/>
    <w:link w:val="10"/>
    <w:uiPriority w:val="9"/>
    <w:qFormat/>
    <w:rsid w:val="0036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6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6F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F6D"/>
    <w:rPr>
      <w:b/>
      <w:bCs/>
    </w:rPr>
  </w:style>
  <w:style w:type="character" w:customStyle="1" w:styleId="date">
    <w:name w:val="date"/>
    <w:basedOn w:val="a0"/>
    <w:rsid w:val="00366F6D"/>
  </w:style>
  <w:style w:type="character" w:styleId="a5">
    <w:name w:val="Hyperlink"/>
    <w:basedOn w:val="a0"/>
    <w:uiPriority w:val="99"/>
    <w:semiHidden/>
    <w:unhideWhenUsed/>
    <w:rsid w:val="00366F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Егоровна</dc:creator>
  <cp:keywords/>
  <dc:description/>
  <cp:lastModifiedBy>Егоровна</cp:lastModifiedBy>
  <cp:revision>10</cp:revision>
  <cp:lastPrinted>2017-11-30T07:32:00Z</cp:lastPrinted>
  <dcterms:created xsi:type="dcterms:W3CDTF">2017-11-27T03:44:00Z</dcterms:created>
  <dcterms:modified xsi:type="dcterms:W3CDTF">2018-05-21T08:29:00Z</dcterms:modified>
</cp:coreProperties>
</file>