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9E" w:rsidRDefault="00E76AF9" w:rsidP="00964136">
      <w:pPr>
        <w:jc w:val="both"/>
      </w:pPr>
      <w:r>
        <w:t xml:space="preserve">                                 </w:t>
      </w:r>
      <w:r w:rsidR="001A639E">
        <w:t xml:space="preserve">          </w:t>
      </w:r>
      <w:r w:rsidR="00964136">
        <w:t xml:space="preserve">                                                                       </w:t>
      </w:r>
      <w:r>
        <w:t>Утверждаю:</w:t>
      </w:r>
    </w:p>
    <w:p w:rsidR="001A639E" w:rsidRDefault="00964136" w:rsidP="00964136">
      <w:pPr>
        <w:tabs>
          <w:tab w:val="left" w:pos="6120"/>
          <w:tab w:val="right" w:pos="9355"/>
        </w:tabs>
      </w:pPr>
      <w:r>
        <w:t xml:space="preserve">                                                                                              </w:t>
      </w:r>
      <w:r w:rsidR="001A639E">
        <w:t>Глава</w:t>
      </w:r>
      <w:r>
        <w:t xml:space="preserve"> муниципального образования </w:t>
      </w:r>
      <w:r w:rsidR="001A639E">
        <w:t xml:space="preserve">                                                             </w:t>
      </w:r>
      <w:r>
        <w:t xml:space="preserve"> </w:t>
      </w:r>
    </w:p>
    <w:p w:rsidR="00E76AF9" w:rsidRDefault="001A639E" w:rsidP="00964136">
      <w:pPr>
        <w:tabs>
          <w:tab w:val="left" w:pos="6120"/>
          <w:tab w:val="right" w:pos="9355"/>
        </w:tabs>
        <w:jc w:val="both"/>
      </w:pPr>
      <w:r>
        <w:t xml:space="preserve">                                                                    </w:t>
      </w:r>
      <w:r w:rsidR="00964136">
        <w:t xml:space="preserve">                          </w:t>
      </w:r>
      <w:r w:rsidR="00E76AF9">
        <w:t>«Улаганский район»</w:t>
      </w:r>
    </w:p>
    <w:p w:rsidR="00E76AF9" w:rsidRDefault="00E76AF9" w:rsidP="00964136">
      <w:pPr>
        <w:jc w:val="both"/>
      </w:pPr>
      <w:r>
        <w:t xml:space="preserve">                              </w:t>
      </w:r>
      <w:r w:rsidR="00964136">
        <w:t xml:space="preserve">                                                                </w:t>
      </w:r>
      <w:r>
        <w:t xml:space="preserve"> ______________</w:t>
      </w:r>
      <w:r w:rsidR="00964136">
        <w:t xml:space="preserve">___ В.Б. </w:t>
      </w:r>
      <w:proofErr w:type="spellStart"/>
      <w:r w:rsidR="00964136">
        <w:t>Челчушев</w:t>
      </w:r>
      <w:proofErr w:type="spellEnd"/>
    </w:p>
    <w:p w:rsidR="00E76AF9" w:rsidRDefault="00E76AF9" w:rsidP="00964136">
      <w:pPr>
        <w:pStyle w:val="a5"/>
        <w:tabs>
          <w:tab w:val="clear" w:pos="4677"/>
          <w:tab w:val="clear" w:pos="9355"/>
        </w:tabs>
        <w:jc w:val="both"/>
      </w:pPr>
      <w:r>
        <w:t xml:space="preserve">                                                  </w:t>
      </w:r>
      <w:r w:rsidR="00964136">
        <w:t xml:space="preserve">                                            </w:t>
      </w:r>
      <w:r>
        <w:t>«___»</w:t>
      </w:r>
      <w:r w:rsidR="00964136">
        <w:t>____________ 202__</w:t>
      </w:r>
      <w:r>
        <w:t>г. №____</w:t>
      </w:r>
    </w:p>
    <w:p w:rsidR="00E76AF9" w:rsidRDefault="00E76AF9">
      <w:pPr>
        <w:jc w:val="right"/>
      </w:pPr>
    </w:p>
    <w:p w:rsidR="00E76AF9" w:rsidRDefault="00E76AF9">
      <w:pPr>
        <w:jc w:val="right"/>
      </w:pPr>
    </w:p>
    <w:p w:rsidR="00E76AF9" w:rsidRDefault="00E76AF9">
      <w:pPr>
        <w:jc w:val="center"/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36"/>
        </w:rPr>
      </w:pPr>
    </w:p>
    <w:p w:rsidR="00E76AF9" w:rsidRDefault="00E76AF9">
      <w:pPr>
        <w:jc w:val="center"/>
        <w:rPr>
          <w:b/>
          <w:sz w:val="36"/>
        </w:rPr>
      </w:pPr>
    </w:p>
    <w:p w:rsidR="00E76AF9" w:rsidRDefault="00E76AF9">
      <w:pPr>
        <w:jc w:val="center"/>
        <w:rPr>
          <w:b/>
          <w:sz w:val="36"/>
        </w:rPr>
      </w:pPr>
    </w:p>
    <w:p w:rsidR="00E76AF9" w:rsidRDefault="00E76AF9">
      <w:pPr>
        <w:jc w:val="center"/>
        <w:rPr>
          <w:b/>
          <w:sz w:val="36"/>
        </w:rPr>
      </w:pPr>
    </w:p>
    <w:p w:rsidR="00E76AF9" w:rsidRDefault="00E76AF9">
      <w:pPr>
        <w:jc w:val="center"/>
        <w:rPr>
          <w:b/>
          <w:sz w:val="36"/>
        </w:rPr>
      </w:pPr>
    </w:p>
    <w:p w:rsidR="002307D4" w:rsidRDefault="002307D4">
      <w:pPr>
        <w:jc w:val="center"/>
        <w:rPr>
          <w:b/>
          <w:sz w:val="36"/>
        </w:rPr>
      </w:pPr>
    </w:p>
    <w:p w:rsidR="00E76AF9" w:rsidRPr="00E76AF9" w:rsidRDefault="00D14A31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ВЕДОМСТВЕННАЯ </w:t>
      </w:r>
      <w:r w:rsidR="00E76AF9">
        <w:rPr>
          <w:b/>
          <w:sz w:val="22"/>
        </w:rPr>
        <w:t xml:space="preserve"> ЦЕЛЕВАЯ ПРОГРАММА</w:t>
      </w:r>
    </w:p>
    <w:p w:rsidR="00E76AF9" w:rsidRPr="00E76AF9" w:rsidRDefault="00E76AF9">
      <w:pPr>
        <w:spacing w:line="360" w:lineRule="auto"/>
        <w:jc w:val="center"/>
        <w:rPr>
          <w:b/>
          <w:sz w:val="22"/>
        </w:rPr>
      </w:pPr>
    </w:p>
    <w:p w:rsidR="00E76AF9" w:rsidRDefault="00E76AF9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«ПРОФИЛАКТИКА БЕЗНАДЗОРНОСТИ  И ПРАВОНАРУШЕНИЙ НЕСОВЕРШЕННОЛЕТНИХ В МО «УЛАГАНСКИЙ РАЙОН»</w:t>
      </w:r>
    </w:p>
    <w:p w:rsidR="00E76AF9" w:rsidRDefault="00E76AF9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НА  </w:t>
      </w:r>
      <w:r w:rsidR="00E43B61">
        <w:rPr>
          <w:b/>
          <w:sz w:val="22"/>
        </w:rPr>
        <w:t>2021-2023</w:t>
      </w:r>
      <w:r>
        <w:rPr>
          <w:b/>
          <w:sz w:val="22"/>
        </w:rPr>
        <w:t xml:space="preserve"> ГОДЫ».</w:t>
      </w:r>
    </w:p>
    <w:p w:rsidR="00E76AF9" w:rsidRDefault="00E76AF9">
      <w:pPr>
        <w:jc w:val="center"/>
        <w:rPr>
          <w:b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2307D4" w:rsidRDefault="002307D4">
      <w:pPr>
        <w:jc w:val="center"/>
        <w:rPr>
          <w:b/>
          <w:sz w:val="28"/>
        </w:rPr>
      </w:pPr>
    </w:p>
    <w:p w:rsidR="00E43B61" w:rsidRDefault="00E43B61">
      <w:pPr>
        <w:jc w:val="center"/>
        <w:rPr>
          <w:b/>
          <w:sz w:val="28"/>
        </w:rPr>
      </w:pPr>
    </w:p>
    <w:p w:rsidR="00E43B61" w:rsidRDefault="00E43B61">
      <w:pPr>
        <w:jc w:val="center"/>
        <w:rPr>
          <w:b/>
          <w:sz w:val="28"/>
        </w:rPr>
      </w:pPr>
    </w:p>
    <w:p w:rsidR="00E43B61" w:rsidRDefault="00E43B61">
      <w:pPr>
        <w:jc w:val="center"/>
        <w:rPr>
          <w:b/>
          <w:sz w:val="28"/>
        </w:rPr>
      </w:pPr>
    </w:p>
    <w:p w:rsidR="002307D4" w:rsidRDefault="002307D4">
      <w:pPr>
        <w:jc w:val="center"/>
        <w:rPr>
          <w:b/>
          <w:sz w:val="28"/>
        </w:rPr>
      </w:pPr>
    </w:p>
    <w:p w:rsidR="00E76AF9" w:rsidRDefault="00E76AF9">
      <w:pPr>
        <w:pStyle w:val="a3"/>
        <w:ind w:left="5040"/>
        <w:jc w:val="left"/>
        <w:rPr>
          <w:sz w:val="24"/>
        </w:rPr>
      </w:pPr>
      <w:r>
        <w:rPr>
          <w:sz w:val="24"/>
        </w:rPr>
        <w:t xml:space="preserve">Зарегистрирован и внесен в реестр </w:t>
      </w:r>
      <w:r w:rsidR="00D14A31">
        <w:rPr>
          <w:sz w:val="24"/>
        </w:rPr>
        <w:t xml:space="preserve">ведомственных </w:t>
      </w:r>
      <w:r>
        <w:rPr>
          <w:sz w:val="24"/>
        </w:rPr>
        <w:t xml:space="preserve"> целевых программ МО «Улаганский район»</w:t>
      </w:r>
    </w:p>
    <w:p w:rsidR="00E76AF9" w:rsidRPr="00E76AF9" w:rsidRDefault="00E76AF9">
      <w:pPr>
        <w:pStyle w:val="a3"/>
        <w:ind w:left="5040"/>
        <w:jc w:val="left"/>
        <w:rPr>
          <w:sz w:val="24"/>
        </w:rPr>
      </w:pPr>
      <w:r>
        <w:rPr>
          <w:sz w:val="24"/>
        </w:rPr>
        <w:t xml:space="preserve"> от «____» _________20_</w:t>
      </w:r>
      <w:r w:rsidR="009D2F1E">
        <w:rPr>
          <w:sz w:val="24"/>
        </w:rPr>
        <w:t>__</w:t>
      </w:r>
      <w:r>
        <w:rPr>
          <w:sz w:val="24"/>
        </w:rPr>
        <w:t>_ г. №__</w:t>
      </w:r>
      <w:r w:rsidRPr="00E76AF9">
        <w:rPr>
          <w:sz w:val="24"/>
        </w:rPr>
        <w:t>_</w:t>
      </w:r>
      <w:r w:rsidR="009D2F1E">
        <w:rPr>
          <w:sz w:val="24"/>
        </w:rPr>
        <w:t>_</w:t>
      </w:r>
      <w:r w:rsidRPr="00E76AF9">
        <w:rPr>
          <w:sz w:val="24"/>
        </w:rPr>
        <w:t>__</w:t>
      </w:r>
    </w:p>
    <w:p w:rsidR="00E76AF9" w:rsidRDefault="00E76AF9">
      <w:pPr>
        <w:jc w:val="center"/>
        <w:rPr>
          <w:b/>
        </w:rPr>
      </w:pPr>
    </w:p>
    <w:p w:rsidR="00E76AF9" w:rsidRDefault="00E76AF9">
      <w:pPr>
        <w:jc w:val="center"/>
        <w:rPr>
          <w:b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E76AF9" w:rsidRDefault="00E76AF9">
      <w:pPr>
        <w:jc w:val="center"/>
        <w:rPr>
          <w:b/>
          <w:sz w:val="28"/>
        </w:rPr>
      </w:pPr>
    </w:p>
    <w:p w:rsidR="00964136" w:rsidRDefault="00964136">
      <w:pPr>
        <w:jc w:val="center"/>
        <w:rPr>
          <w:b/>
          <w:sz w:val="28"/>
        </w:rPr>
      </w:pPr>
    </w:p>
    <w:p w:rsidR="00964136" w:rsidRDefault="00964136">
      <w:pPr>
        <w:jc w:val="center"/>
        <w:rPr>
          <w:b/>
          <w:sz w:val="28"/>
        </w:rPr>
      </w:pPr>
    </w:p>
    <w:p w:rsidR="00E76AF9" w:rsidRDefault="00E76AF9">
      <w:pPr>
        <w:jc w:val="center"/>
      </w:pPr>
      <w:r>
        <w:t xml:space="preserve">с. Улаган </w:t>
      </w:r>
    </w:p>
    <w:p w:rsidR="00E43B61" w:rsidRDefault="00E43B61">
      <w:pPr>
        <w:jc w:val="center"/>
      </w:pPr>
    </w:p>
    <w:p w:rsidR="00E76AF9" w:rsidRDefault="00E76AF9">
      <w:pPr>
        <w:jc w:val="center"/>
      </w:pPr>
      <w:r>
        <w:t>ПАСПОРТ</w:t>
      </w:r>
    </w:p>
    <w:p w:rsidR="00E43B61" w:rsidRDefault="00E43B61">
      <w:pPr>
        <w:jc w:val="center"/>
      </w:pPr>
    </w:p>
    <w:p w:rsidR="00E76AF9" w:rsidRDefault="00D14A31" w:rsidP="00E43B61">
      <w:pPr>
        <w:jc w:val="center"/>
      </w:pPr>
      <w:r>
        <w:t>ведомственной</w:t>
      </w:r>
      <w:r w:rsidR="00E76AF9">
        <w:t xml:space="preserve">   целевой программы «Профилактика безнадзорности  и  правонарушений несовершеннолетни</w:t>
      </w:r>
      <w:r w:rsidR="0059080B">
        <w:t>х в МО</w:t>
      </w:r>
      <w:r w:rsidR="002F2F60">
        <w:t xml:space="preserve"> </w:t>
      </w:r>
      <w:r w:rsidR="0059080B">
        <w:t xml:space="preserve">«Улаганский район» на </w:t>
      </w:r>
      <w:r w:rsidR="00964136">
        <w:t>2021-2023</w:t>
      </w:r>
      <w:r w:rsidR="00E76AF9">
        <w:t xml:space="preserve"> годы».</w:t>
      </w:r>
    </w:p>
    <w:p w:rsidR="00E76AF9" w:rsidRDefault="00E76AF9">
      <w:pPr>
        <w:jc w:val="both"/>
        <w:rPr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371"/>
      </w:tblGrid>
      <w:tr w:rsidR="0029549B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>Наименование разработчика ведомственной целевой программы функционирования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>Администрация МО «Улаганский район»</w:t>
            </w:r>
          </w:p>
        </w:tc>
      </w:tr>
      <w:tr w:rsidR="0029549B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 w:rsidP="006D50C5">
            <w:pPr>
              <w:jc w:val="both"/>
            </w:pPr>
            <w:r>
              <w:t>Наименование 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Pr="005F1C18" w:rsidRDefault="005F1C18" w:rsidP="00964136">
            <w:pPr>
              <w:jc w:val="both"/>
            </w:pPr>
            <w:r>
              <w:t>«Развитие систем жизнеобеспечения и повышение безопасности населе</w:t>
            </w:r>
            <w:r w:rsidR="00964136">
              <w:t>ния МО «Улаганский район» на 2021-2023</w:t>
            </w:r>
            <w:r>
              <w:t xml:space="preserve"> годы»</w:t>
            </w:r>
          </w:p>
        </w:tc>
      </w:tr>
      <w:tr w:rsidR="0029549B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5F1C18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Pr="005F1C18" w:rsidRDefault="0029549B" w:rsidP="00964136">
            <w:pPr>
              <w:jc w:val="both"/>
            </w:pPr>
            <w:r w:rsidRPr="005F1C18">
              <w:t>«Обеспечение безопасной  жизнедеятельности населения</w:t>
            </w:r>
            <w:r w:rsidR="00964136">
              <w:t xml:space="preserve"> МО Улаганский район» на 2021-2023</w:t>
            </w:r>
            <w:r w:rsidR="005F1C18">
              <w:t xml:space="preserve"> годы</w:t>
            </w:r>
            <w:r w:rsidRPr="005F1C18">
              <w:t>»</w:t>
            </w:r>
          </w:p>
        </w:tc>
      </w:tr>
      <w:tr w:rsidR="005D7955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5" w:rsidRDefault="005D7955">
            <w:pPr>
              <w:jc w:val="both"/>
            </w:pPr>
            <w:r>
              <w:t>Наименование ведомственной целевой программы функционирования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55" w:rsidRDefault="0072683D" w:rsidP="005D7955">
            <w:pPr>
              <w:jc w:val="both"/>
            </w:pPr>
            <w:r>
              <w:t>В</w:t>
            </w:r>
            <w:r w:rsidR="005D7955">
              <w:t>едомственн</w:t>
            </w:r>
            <w:r>
              <w:t>ая</w:t>
            </w:r>
            <w:r w:rsidR="005D7955">
              <w:t xml:space="preserve">   целев</w:t>
            </w:r>
            <w:r>
              <w:t>ая</w:t>
            </w:r>
            <w:r w:rsidR="005D7955">
              <w:t xml:space="preserve"> программ</w:t>
            </w:r>
            <w:r>
              <w:t>а</w:t>
            </w:r>
            <w:r w:rsidR="005D7955">
              <w:t xml:space="preserve"> «Профилактика безнадзорности  и  правонарушений несовершеннолетних в МО</w:t>
            </w:r>
            <w:r w:rsidR="002F2F60">
              <w:t xml:space="preserve"> </w:t>
            </w:r>
            <w:r w:rsidR="005D7955">
              <w:t xml:space="preserve">«Улаганский район» на </w:t>
            </w:r>
            <w:r w:rsidR="005B57AB">
              <w:t>2021-2023</w:t>
            </w:r>
            <w:r w:rsidR="005D7955">
              <w:t xml:space="preserve"> годы».</w:t>
            </w:r>
          </w:p>
          <w:p w:rsidR="005D7955" w:rsidRDefault="005D7955">
            <w:pPr>
              <w:jc w:val="both"/>
            </w:pPr>
          </w:p>
        </w:tc>
      </w:tr>
      <w:tr w:rsidR="0029549B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>Ц</w:t>
            </w:r>
            <w:r w:rsidR="005F1C18">
              <w:t>ель</w:t>
            </w:r>
            <w:r>
              <w:t xml:space="preserve"> и задачи</w:t>
            </w:r>
            <w:r w:rsidR="005D7955">
              <w:t xml:space="preserve"> ведомственной целевой  п</w:t>
            </w:r>
            <w:r>
              <w:t>рограммы</w:t>
            </w:r>
            <w:r w:rsidR="005D7955">
              <w:t xml:space="preserve"> функционирования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9" w:rsidRDefault="0029549B">
            <w:pPr>
              <w:jc w:val="both"/>
            </w:pPr>
            <w:r>
              <w:t>- Цел</w:t>
            </w:r>
            <w:r w:rsidR="005F1C18">
              <w:t>ь</w:t>
            </w:r>
            <w:r w:rsidR="00780CA9">
              <w:t xml:space="preserve">: </w:t>
            </w:r>
          </w:p>
          <w:p w:rsidR="0029549B" w:rsidRDefault="00780CA9">
            <w:pPr>
              <w:jc w:val="both"/>
            </w:pPr>
            <w:r>
              <w:t>-</w:t>
            </w:r>
            <w:r w:rsidR="0029549B">
              <w:t>защита и улучшение положения детей, находящихся в трудной жизненной ситуации, укрепление системы профилактики безнадзорности и  правонарушений несовершеннолетних.</w:t>
            </w:r>
          </w:p>
          <w:p w:rsidR="00780CA9" w:rsidRDefault="00780CA9">
            <w:pPr>
              <w:jc w:val="both"/>
            </w:pPr>
            <w:r>
              <w:t>З</w:t>
            </w:r>
            <w:r w:rsidR="0029549B">
              <w:t>адачи</w:t>
            </w:r>
            <w:r>
              <w:t>:</w:t>
            </w:r>
            <w:r w:rsidR="0029549B">
              <w:t xml:space="preserve"> </w:t>
            </w:r>
          </w:p>
          <w:p w:rsidR="0029549B" w:rsidRDefault="00780CA9">
            <w:pPr>
              <w:jc w:val="both"/>
            </w:pPr>
            <w:r>
              <w:t>-</w:t>
            </w:r>
            <w:r w:rsidR="0029549B">
              <w:t>повышение эффективности профилактики безнадзорности и правонарушений несовершеннолетних;</w:t>
            </w:r>
          </w:p>
          <w:p w:rsidR="0029549B" w:rsidRDefault="0029549B">
            <w:pPr>
              <w:jc w:val="both"/>
            </w:pPr>
            <w:r>
              <w:t>-совершенствование государственной системы профилактики безнадзорности и пр</w:t>
            </w:r>
            <w:r w:rsidR="005F1C18">
              <w:t>авонарушений несовершеннолетних.</w:t>
            </w:r>
          </w:p>
          <w:p w:rsidR="0029549B" w:rsidRDefault="0029549B" w:rsidP="005F1C18">
            <w:pPr>
              <w:jc w:val="both"/>
            </w:pPr>
            <w:r>
              <w:t>-</w:t>
            </w:r>
            <w:r w:rsidR="005F1C18">
              <w:t xml:space="preserve"> </w:t>
            </w:r>
          </w:p>
        </w:tc>
      </w:tr>
      <w:tr w:rsidR="006D50C5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5" w:rsidRDefault="006D50C5">
            <w:pPr>
              <w:jc w:val="both"/>
            </w:pPr>
            <w:r>
              <w:t>Целевые показатели ведомственной  целевой программы функционирования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5" w:rsidRDefault="00CA6986">
            <w:pPr>
              <w:jc w:val="both"/>
            </w:pPr>
            <w:r>
              <w:t>Излечение  пьющих родителей от алкогольной зависимости;</w:t>
            </w:r>
          </w:p>
          <w:p w:rsidR="00CA6986" w:rsidRDefault="00527790">
            <w:pPr>
              <w:jc w:val="both"/>
            </w:pPr>
            <w:r>
              <w:t>с</w:t>
            </w:r>
            <w:r w:rsidR="00CA6986">
              <w:t>охранение семьи</w:t>
            </w:r>
            <w:r>
              <w:t>;</w:t>
            </w:r>
          </w:p>
          <w:p w:rsidR="00CA6986" w:rsidRDefault="00527790">
            <w:pPr>
              <w:jc w:val="both"/>
            </w:pPr>
            <w:r>
              <w:t>у</w:t>
            </w:r>
            <w:r w:rsidR="00CA6986">
              <w:t xml:space="preserve">меньшение  количества безнадзорных, беспризорных детей, роста подростковой  преступности, социального сиротства. </w:t>
            </w:r>
          </w:p>
        </w:tc>
      </w:tr>
      <w:tr w:rsidR="006D50C5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5" w:rsidRDefault="006D50C5">
            <w:pPr>
              <w:jc w:val="both"/>
            </w:pPr>
            <w:r>
              <w:t>Характеристика мероприятий ведомственной  целевой программы функционирования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5" w:rsidRDefault="00527790" w:rsidP="005F1C18">
            <w:pPr>
              <w:jc w:val="both"/>
            </w:pPr>
            <w:r>
              <w:t xml:space="preserve">Проведение цикла </w:t>
            </w:r>
            <w:r w:rsidR="005F1C18">
              <w:t xml:space="preserve">мероприятий по профилактике безнадзорности  и  правонарушений несовершеннолетних в МО «Улаганский район» </w:t>
            </w:r>
          </w:p>
        </w:tc>
      </w:tr>
      <w:tr w:rsidR="0029549B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 xml:space="preserve">Сроки реализации </w:t>
            </w:r>
            <w:r w:rsidR="006D50C5">
              <w:t xml:space="preserve">ведомственной  целевой программы функционирования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 w:rsidP="005B57AB">
            <w:pPr>
              <w:jc w:val="both"/>
            </w:pPr>
            <w:r>
              <w:t xml:space="preserve"> </w:t>
            </w:r>
            <w:r w:rsidR="005B57AB">
              <w:t>2021-2023</w:t>
            </w:r>
            <w:r>
              <w:t xml:space="preserve"> годы.</w:t>
            </w:r>
          </w:p>
        </w:tc>
      </w:tr>
      <w:tr w:rsidR="0029549B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>Объемы и источники финансирования</w:t>
            </w:r>
            <w:r w:rsidR="0072683D">
              <w:t xml:space="preserve"> ведомственной  целевой программы функционирования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>Общий объем финансирования Программы за счет средств местного бюджета -</w:t>
            </w:r>
            <w:r>
              <w:rPr>
                <w:color w:val="FF0000"/>
              </w:rPr>
              <w:t xml:space="preserve"> </w:t>
            </w:r>
            <w:r w:rsidR="005F1C18">
              <w:t>15</w:t>
            </w:r>
            <w:r w:rsidRPr="004731F1">
              <w:rPr>
                <w:color w:val="000000"/>
              </w:rPr>
              <w:t>0</w:t>
            </w:r>
            <w:r>
              <w:t>,0 тыс. руб.</w:t>
            </w:r>
          </w:p>
          <w:p w:rsidR="0029549B" w:rsidRDefault="0029549B">
            <w:pPr>
              <w:jc w:val="both"/>
            </w:pPr>
            <w:r>
              <w:t>в том числе:</w:t>
            </w:r>
          </w:p>
          <w:p w:rsidR="0029549B" w:rsidRDefault="0029549B">
            <w:pPr>
              <w:jc w:val="both"/>
            </w:pPr>
            <w:r>
              <w:t>в 20</w:t>
            </w:r>
            <w:r w:rsidR="005B57AB">
              <w:t>2</w:t>
            </w:r>
            <w:r>
              <w:t>1г.- 50,0 тыс.</w:t>
            </w:r>
            <w:r w:rsidR="002F2F60">
              <w:t xml:space="preserve"> </w:t>
            </w:r>
            <w:r>
              <w:t>руб.;</w:t>
            </w:r>
          </w:p>
          <w:p w:rsidR="002F2F60" w:rsidRDefault="005B57AB">
            <w:pPr>
              <w:jc w:val="both"/>
            </w:pPr>
            <w:r>
              <w:t>в 2022</w:t>
            </w:r>
            <w:r w:rsidR="002F2F60">
              <w:t>г.- 50,0 тыс. руб.;</w:t>
            </w:r>
          </w:p>
          <w:p w:rsidR="002F2F60" w:rsidRDefault="005B57AB">
            <w:pPr>
              <w:jc w:val="both"/>
            </w:pPr>
            <w:r>
              <w:t>в 2023</w:t>
            </w:r>
            <w:r w:rsidR="002F2F60">
              <w:t>г.- 50,0 тыс. руб.</w:t>
            </w:r>
          </w:p>
        </w:tc>
      </w:tr>
      <w:tr w:rsidR="0029549B" w:rsidTr="00E43B61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 xml:space="preserve">Ожидаемые </w:t>
            </w:r>
            <w:r w:rsidR="0072683D">
              <w:t xml:space="preserve"> конечные результаты</w:t>
            </w:r>
            <w:r>
              <w:t xml:space="preserve"> реализации </w:t>
            </w:r>
            <w:r w:rsidR="0072683D">
              <w:t xml:space="preserve">ведомственной  целевой программы функционирования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B" w:rsidRDefault="0029549B">
            <w:pPr>
              <w:jc w:val="both"/>
            </w:pPr>
            <w:r>
              <w:t>-снижение численности безнадзорных детей, сокращение числа правонарушений несовершеннолетних;</w:t>
            </w:r>
          </w:p>
          <w:p w:rsidR="0029549B" w:rsidRDefault="0029549B">
            <w:pPr>
              <w:jc w:val="both"/>
            </w:pPr>
            <w:r>
              <w:t xml:space="preserve">-совершенствование государственной системы профилактики безнадзорности и правонарушений, несовершеннолетних в МО «Улаганский район в современных условиях.   </w:t>
            </w:r>
          </w:p>
        </w:tc>
      </w:tr>
    </w:tbl>
    <w:p w:rsidR="00E76AF9" w:rsidRDefault="00E76AF9">
      <w:pPr>
        <w:jc w:val="both"/>
      </w:pPr>
    </w:p>
    <w:p w:rsidR="00E76AF9" w:rsidRDefault="00E76A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I. </w:t>
      </w:r>
      <w:r w:rsidR="00CA6986">
        <w:rPr>
          <w:b/>
        </w:rPr>
        <w:t>Характеристика проблемы</w:t>
      </w:r>
      <w:r w:rsidR="00780CA9">
        <w:rPr>
          <w:b/>
        </w:rPr>
        <w:t>.</w:t>
      </w:r>
    </w:p>
    <w:p w:rsidR="00E76AF9" w:rsidRDefault="00E76AF9">
      <w:pPr>
        <w:autoSpaceDE w:val="0"/>
        <w:autoSpaceDN w:val="0"/>
        <w:adjustRightInd w:val="0"/>
        <w:jc w:val="both"/>
      </w:pP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 xml:space="preserve">Реализация Программы позволила путем объединения </w:t>
      </w:r>
      <w:proofErr w:type="gramStart"/>
      <w:r>
        <w:t>усилий субъектов государственной системы  профилактики безнадзорности</w:t>
      </w:r>
      <w:proofErr w:type="gramEnd"/>
      <w:r>
        <w:t xml:space="preserve">  и правонарушений несовершеннолетних  не допустить  значительного осложнения криминальной обстановки в подростковой среде, частично снизить остроту детской безнадзорности и социального сиротства. 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>Принимая во внимание необходимость комплексного решения проблемы профилактики безнадзорности и правонарушений несовершеннолетних, корни которой кроются в семье, следует продолжить р</w:t>
      </w:r>
      <w:r w:rsidR="005B57AB">
        <w:t>аботу в данном направлении в 2021</w:t>
      </w:r>
      <w:r>
        <w:t xml:space="preserve"> </w:t>
      </w:r>
      <w:r w:rsidR="008166B5">
        <w:t>–</w:t>
      </w:r>
      <w:r w:rsidR="005B57AB">
        <w:t xml:space="preserve"> 2023</w:t>
      </w:r>
      <w:r w:rsidR="008166B5">
        <w:t xml:space="preserve"> </w:t>
      </w:r>
      <w:r>
        <w:t>годах.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</w:p>
    <w:p w:rsidR="00E76AF9" w:rsidRDefault="00E76AF9" w:rsidP="007B1FDA">
      <w:pPr>
        <w:autoSpaceDE w:val="0"/>
        <w:autoSpaceDN w:val="0"/>
        <w:adjustRightInd w:val="0"/>
        <w:ind w:firstLine="540"/>
        <w:jc w:val="both"/>
      </w:pPr>
      <w:r>
        <w:t xml:space="preserve">Социальные и экономические  проблемы в Российском обществе  на данном этапе развития  существенно ослабили институт семьи, его воздействие на воспитание детей. </w:t>
      </w:r>
    </w:p>
    <w:p w:rsidR="007B1FDA" w:rsidRDefault="00E76AF9" w:rsidP="005B57AB">
      <w:pPr>
        <w:spacing w:line="360" w:lineRule="auto"/>
        <w:ind w:left="360" w:right="184" w:firstLine="180"/>
        <w:jc w:val="both"/>
      </w:pPr>
      <w:r>
        <w:t xml:space="preserve">В МО «Улаганский район» </w:t>
      </w:r>
      <w:r w:rsidR="005B57AB">
        <w:tab/>
        <w:t>3</w:t>
      </w:r>
      <w:r w:rsidR="008166B5">
        <w:t xml:space="preserve">а </w:t>
      </w:r>
      <w:r w:rsidR="005B57AB">
        <w:t>2020</w:t>
      </w:r>
      <w:r w:rsidR="007B1FDA">
        <w:t xml:space="preserve"> г</w:t>
      </w:r>
      <w:r w:rsidR="005B57AB">
        <w:t>од,</w:t>
      </w:r>
      <w:r w:rsidR="007B1FDA">
        <w:t xml:space="preserve"> КДН и ЗП </w:t>
      </w:r>
      <w:r w:rsidR="005B57AB">
        <w:t>при администрации МО проведено 18</w:t>
      </w:r>
      <w:r w:rsidR="007B1FDA">
        <w:t xml:space="preserve"> заседаний,</w:t>
      </w:r>
      <w:r w:rsidR="00093C09">
        <w:t xml:space="preserve"> из них 4 выездных заседаний,</w:t>
      </w:r>
      <w:r w:rsidR="007B1FDA">
        <w:t xml:space="preserve"> </w:t>
      </w:r>
      <w:r w:rsidR="008166B5">
        <w:t xml:space="preserve">на которых было рассмотрено </w:t>
      </w:r>
      <w:r w:rsidR="00BB425A">
        <w:t>218</w:t>
      </w:r>
      <w:r w:rsidR="008166B5">
        <w:t xml:space="preserve"> </w:t>
      </w:r>
      <w:r w:rsidR="00BB425A">
        <w:t>вопросов</w:t>
      </w:r>
      <w:r w:rsidR="008166B5">
        <w:t>, в том числе:</w:t>
      </w:r>
    </w:p>
    <w:p w:rsidR="00093C09" w:rsidRDefault="00093C09" w:rsidP="005B57AB">
      <w:pPr>
        <w:spacing w:line="360" w:lineRule="auto"/>
        <w:ind w:left="360" w:right="184" w:firstLine="180"/>
        <w:jc w:val="both"/>
      </w:pPr>
      <w:r>
        <w:t>По защите прав несовершеннолетних - 182;</w:t>
      </w:r>
    </w:p>
    <w:p w:rsidR="00093C09" w:rsidRDefault="00093C09" w:rsidP="005B57AB">
      <w:pPr>
        <w:spacing w:line="360" w:lineRule="auto"/>
        <w:ind w:left="360" w:right="184" w:firstLine="180"/>
        <w:jc w:val="both"/>
      </w:pPr>
      <w:r>
        <w:t>Рассмотрено вопросов на родителей, всего – 16;</w:t>
      </w:r>
    </w:p>
    <w:p w:rsidR="00093C09" w:rsidRDefault="00093C09" w:rsidP="005B57AB">
      <w:pPr>
        <w:spacing w:line="360" w:lineRule="auto"/>
        <w:ind w:left="360" w:right="184" w:firstLine="180"/>
        <w:jc w:val="both"/>
      </w:pPr>
      <w:r>
        <w:t xml:space="preserve">Рассмотрено </w:t>
      </w:r>
      <w:proofErr w:type="spellStart"/>
      <w:r>
        <w:t>общепрофилактических</w:t>
      </w:r>
      <w:proofErr w:type="spellEnd"/>
      <w:r>
        <w:t xml:space="preserve"> вопросов всего – 20; </w:t>
      </w:r>
    </w:p>
    <w:p w:rsidR="008166B5" w:rsidRPr="00BD2A75" w:rsidRDefault="008166B5" w:rsidP="00F648AD">
      <w:pPr>
        <w:spacing w:line="360" w:lineRule="auto"/>
        <w:ind w:left="360"/>
        <w:jc w:val="both"/>
      </w:pPr>
      <w:r w:rsidRPr="00BD2A75">
        <w:t>-</w:t>
      </w:r>
      <w:r w:rsidR="0016772E">
        <w:t xml:space="preserve"> </w:t>
      </w:r>
      <w:r w:rsidR="00F71BF5">
        <w:t>170</w:t>
      </w:r>
      <w:r w:rsidRPr="00BD2A75">
        <w:t xml:space="preserve"> административных дел, из них: на родителей по </w:t>
      </w:r>
      <w:proofErr w:type="gramStart"/>
      <w:r w:rsidRPr="00BD2A75">
        <w:t>ч</w:t>
      </w:r>
      <w:proofErr w:type="gramEnd"/>
      <w:r w:rsidRPr="00BD2A75">
        <w:t>.1 ст.5.35 Кодекса об административных правонарушениях Российской Федерации, за неисполнение родителями обязанностей по воспитанию, обучению и содержанию детей</w:t>
      </w:r>
      <w:r w:rsidR="00BB425A">
        <w:t xml:space="preserve"> </w:t>
      </w:r>
      <w:r w:rsidRPr="00BD2A75">
        <w:t>-</w:t>
      </w:r>
      <w:r w:rsidR="00BB425A">
        <w:t xml:space="preserve"> </w:t>
      </w:r>
      <w:r w:rsidR="00F71BF5">
        <w:t>148</w:t>
      </w:r>
      <w:r w:rsidRPr="00BD2A75">
        <w:t xml:space="preserve">, </w:t>
      </w:r>
      <w:r w:rsidR="00BB425A">
        <w:t xml:space="preserve"> на несовершеннолетних - 22.</w:t>
      </w:r>
    </w:p>
    <w:p w:rsidR="008166B5" w:rsidRPr="00BB425A" w:rsidRDefault="00BB425A" w:rsidP="00F648AD">
      <w:pPr>
        <w:spacing w:line="360" w:lineRule="auto"/>
        <w:ind w:left="360"/>
        <w:jc w:val="both"/>
      </w:pPr>
      <w:r>
        <w:tab/>
        <w:t>Рассмотрено жалоб и заявлений 8, всего вопросов – 87;</w:t>
      </w:r>
    </w:p>
    <w:p w:rsidR="007B1FDA" w:rsidRDefault="007B1FDA" w:rsidP="00BB425A">
      <w:pPr>
        <w:spacing w:line="360" w:lineRule="auto"/>
        <w:ind w:left="360" w:firstLine="348"/>
        <w:jc w:val="both"/>
      </w:pPr>
      <w:r>
        <w:t xml:space="preserve">Состоит на </w:t>
      </w:r>
      <w:r w:rsidR="00BB425A">
        <w:t xml:space="preserve">профилактическом </w:t>
      </w:r>
      <w:r>
        <w:t xml:space="preserve">учете </w:t>
      </w:r>
      <w:r w:rsidR="00BB425A">
        <w:t xml:space="preserve">в </w:t>
      </w:r>
      <w:r>
        <w:t>КДН и ЗП семей -</w:t>
      </w:r>
      <w:r w:rsidR="0016772E">
        <w:t xml:space="preserve"> 26</w:t>
      </w:r>
      <w:r>
        <w:t>, из</w:t>
      </w:r>
      <w:r w:rsidR="0016772E">
        <w:t xml:space="preserve"> них социально-опасных семей – 0</w:t>
      </w:r>
      <w:r>
        <w:t xml:space="preserve"> , в них детей</w:t>
      </w:r>
      <w:r w:rsidR="0016772E">
        <w:t xml:space="preserve"> школьного возраста </w:t>
      </w:r>
      <w:r>
        <w:t xml:space="preserve">- </w:t>
      </w:r>
      <w:r w:rsidR="0016772E">
        <w:t>21</w:t>
      </w:r>
      <w:r>
        <w:t>.</w:t>
      </w:r>
    </w:p>
    <w:p w:rsidR="0016772E" w:rsidRDefault="0016772E" w:rsidP="00BB425A">
      <w:pPr>
        <w:spacing w:line="360" w:lineRule="auto"/>
        <w:ind w:left="360" w:firstLine="348"/>
        <w:jc w:val="both"/>
      </w:pPr>
      <w:r>
        <w:t xml:space="preserve">Семей оказавшихся в трудной жизненной ситуации и нуждающихся в социальной помощи и (или) реабилитации -13, из них: детей в таких семьях – 40, детей от 0-7 лет </w:t>
      </w:r>
      <w:r w:rsidR="00F71BF5">
        <w:t>–</w:t>
      </w:r>
      <w:r>
        <w:t xml:space="preserve"> 19</w:t>
      </w:r>
      <w:r w:rsidR="00F71BF5">
        <w:t>.</w:t>
      </w:r>
    </w:p>
    <w:p w:rsidR="007B1FDA" w:rsidRDefault="007B1FDA" w:rsidP="0016772E">
      <w:pPr>
        <w:spacing w:line="360" w:lineRule="auto"/>
        <w:ind w:left="708" w:right="184"/>
        <w:jc w:val="both"/>
      </w:pPr>
      <w:r>
        <w:t xml:space="preserve">Состоит на учете ПДН, КДН и ЗП подростков – </w:t>
      </w:r>
      <w:r w:rsidR="0016772E">
        <w:t>22</w:t>
      </w:r>
      <w:r>
        <w:rPr>
          <w:b/>
        </w:rPr>
        <w:t>.</w:t>
      </w:r>
      <w:r w:rsidR="0016772E">
        <w:t xml:space="preserve"> Осужденных условно – 1</w:t>
      </w:r>
      <w:r>
        <w:t xml:space="preserve">. </w:t>
      </w:r>
      <w:proofErr w:type="gramStart"/>
      <w:r>
        <w:t>Вернувшихся из специальных учеб</w:t>
      </w:r>
      <w:r w:rsidR="0016772E">
        <w:t>но-воспитательных учреждений – 2</w:t>
      </w:r>
      <w:r>
        <w:t>.</w:t>
      </w:r>
      <w:proofErr w:type="gramEnd"/>
    </w:p>
    <w:p w:rsidR="008D0302" w:rsidRDefault="007B1FDA" w:rsidP="00F648AD">
      <w:pPr>
        <w:spacing w:line="360" w:lineRule="auto"/>
        <w:ind w:left="360" w:right="184"/>
        <w:jc w:val="both"/>
      </w:pPr>
      <w:r>
        <w:t xml:space="preserve">Проведено </w:t>
      </w:r>
      <w:r w:rsidR="00F3347D">
        <w:t>8</w:t>
      </w:r>
      <w:r>
        <w:t xml:space="preserve"> вечерних рейдов с участием всех служб системы профилактики, по выявлению подростков в вечернее время употребляющих спиртные напитки, асоциальных родителей, составлено </w:t>
      </w:r>
      <w:r w:rsidR="00F3347D">
        <w:t>0</w:t>
      </w:r>
      <w:r>
        <w:t xml:space="preserve"> административных протокола по ст. 24.1 закона РА от 24.06.2003 года №12-8 «Об административных правонарушениях в РА»</w:t>
      </w:r>
      <w:r w:rsidR="008D0302">
        <w:t xml:space="preserve">. </w:t>
      </w:r>
      <w:r w:rsidR="00F71BF5">
        <w:t xml:space="preserve"> </w:t>
      </w:r>
      <w:r>
        <w:tab/>
      </w:r>
    </w:p>
    <w:p w:rsidR="00E76AF9" w:rsidRDefault="00E76AF9" w:rsidP="008D0302">
      <w:pPr>
        <w:tabs>
          <w:tab w:val="left" w:pos="6180"/>
        </w:tabs>
        <w:ind w:right="-5"/>
        <w:jc w:val="both"/>
        <w:rPr>
          <w:b/>
        </w:rPr>
      </w:pPr>
    </w:p>
    <w:p w:rsidR="00F71BF5" w:rsidRDefault="00F71BF5">
      <w:pPr>
        <w:ind w:firstLine="540"/>
        <w:jc w:val="center"/>
        <w:rPr>
          <w:b/>
        </w:rPr>
      </w:pPr>
    </w:p>
    <w:p w:rsidR="00E76AF9" w:rsidRDefault="00E76AF9">
      <w:pPr>
        <w:ind w:firstLine="540"/>
        <w:jc w:val="center"/>
        <w:rPr>
          <w:b/>
        </w:rPr>
      </w:pPr>
      <w:r>
        <w:rPr>
          <w:b/>
        </w:rPr>
        <w:t>2. Цел</w:t>
      </w:r>
      <w:r w:rsidR="005F1C18">
        <w:rPr>
          <w:b/>
        </w:rPr>
        <w:t>ь</w:t>
      </w:r>
      <w:r w:rsidR="004A782A">
        <w:rPr>
          <w:b/>
        </w:rPr>
        <w:t xml:space="preserve">, </w:t>
      </w:r>
      <w:r>
        <w:rPr>
          <w:b/>
        </w:rPr>
        <w:t>задачи</w:t>
      </w:r>
      <w:r w:rsidR="004A782A">
        <w:rPr>
          <w:b/>
        </w:rPr>
        <w:t>, сроки реализации</w:t>
      </w:r>
      <w:r>
        <w:rPr>
          <w:b/>
        </w:rPr>
        <w:t xml:space="preserve"> Программы.</w:t>
      </w:r>
    </w:p>
    <w:p w:rsidR="00E76AF9" w:rsidRDefault="00E76AF9">
      <w:pPr>
        <w:ind w:firstLine="540"/>
        <w:jc w:val="both"/>
        <w:rPr>
          <w:b/>
        </w:rPr>
      </w:pP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 xml:space="preserve">Цель программы "Профилактика безнадзорности и правонарушений несовершеннолетних" - защита и улучшение положения детей, находящихся в трудной </w:t>
      </w:r>
      <w:r>
        <w:lastRenderedPageBreak/>
        <w:t>жизненной ситуации, укрепление профилактики безнадзорности и правонарушений несовершеннолетних.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>Программа предусматривает создание условий для эффективной реабилитации и всестороннего развития детей, находящихся в трудной жизненной ситуации.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>Реализация мероприятий, предусмотренных программой, позволит: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>-снизить численность безнадзорных детей, сократить число правонарушений несовершеннолетних;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>-увеличить объем и повысить качество социальных услуг, предоставляемых несовершеннолетним, оказавшимся в трудной жизненной ситуации, и их семьям;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  <w:r>
        <w:t>-предупредить детскую беспризорность и безнадзорность.</w:t>
      </w:r>
    </w:p>
    <w:p w:rsidR="00780CA9" w:rsidRDefault="00780CA9" w:rsidP="00CA69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A6986" w:rsidRPr="00CA6986" w:rsidRDefault="00CA6986" w:rsidP="00CA698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A6986">
        <w:rPr>
          <w:b/>
        </w:rPr>
        <w:t>3. Ожидаемые результаты реализации Программы</w:t>
      </w:r>
    </w:p>
    <w:p w:rsidR="00CA6986" w:rsidRDefault="00CA6986" w:rsidP="00CA6986">
      <w:pPr>
        <w:autoSpaceDE w:val="0"/>
        <w:autoSpaceDN w:val="0"/>
        <w:adjustRightInd w:val="0"/>
        <w:ind w:firstLine="540"/>
        <w:jc w:val="both"/>
      </w:pPr>
      <w:r>
        <w:t>Реализация мероприятий, предусмотренных программой, позволит:</w:t>
      </w:r>
    </w:p>
    <w:p w:rsidR="00CA6986" w:rsidRDefault="00CA6986" w:rsidP="00CA6986">
      <w:pPr>
        <w:autoSpaceDE w:val="0"/>
        <w:autoSpaceDN w:val="0"/>
        <w:adjustRightInd w:val="0"/>
        <w:ind w:firstLine="540"/>
        <w:jc w:val="both"/>
      </w:pPr>
      <w:r>
        <w:t>-снизить численность безнадзорных детей, сократить число правонарушений несовершеннолетних;</w:t>
      </w:r>
    </w:p>
    <w:p w:rsidR="00CA6986" w:rsidRDefault="00CA6986" w:rsidP="00CA6986">
      <w:pPr>
        <w:ind w:right="-5"/>
        <w:jc w:val="both"/>
      </w:pPr>
      <w:r>
        <w:t>-позитивно изменить  образ жизни  детей  и подростков, находящихся в трудной  жизненной ситуации;</w:t>
      </w:r>
    </w:p>
    <w:p w:rsidR="00CA6986" w:rsidRDefault="00CA6986" w:rsidP="00CA6986">
      <w:pPr>
        <w:ind w:right="-5"/>
        <w:jc w:val="both"/>
      </w:pPr>
      <w:r>
        <w:t>-снизить численность  безнадзорных детей;</w:t>
      </w:r>
    </w:p>
    <w:p w:rsidR="00CA6986" w:rsidRDefault="00CA6986" w:rsidP="00CA6986">
      <w:pPr>
        <w:ind w:right="-5"/>
        <w:jc w:val="both"/>
      </w:pPr>
      <w:r>
        <w:t>-сократить  число правонарушений;</w:t>
      </w:r>
    </w:p>
    <w:p w:rsidR="00CA6986" w:rsidRDefault="00CA6986" w:rsidP="00CA6986">
      <w:pPr>
        <w:ind w:right="-5"/>
        <w:jc w:val="both"/>
      </w:pPr>
      <w:r>
        <w:t>-предупредить  социальное сиротство;</w:t>
      </w:r>
    </w:p>
    <w:p w:rsidR="00CA6986" w:rsidRDefault="00CA6986" w:rsidP="00CA6986">
      <w:pPr>
        <w:ind w:right="-5"/>
        <w:jc w:val="both"/>
      </w:pPr>
      <w:r>
        <w:t xml:space="preserve">-создать условия для развития и воспитания детей-сирот и детей,  оставшихся без попечения родителей в семьях различного  типа. </w:t>
      </w:r>
    </w:p>
    <w:p w:rsidR="00E76AF9" w:rsidRPr="00CA6986" w:rsidRDefault="00E76AF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76AF9" w:rsidRDefault="00CA6986">
      <w:pPr>
        <w:ind w:firstLine="540"/>
        <w:jc w:val="center"/>
        <w:rPr>
          <w:b/>
        </w:rPr>
      </w:pPr>
      <w:r>
        <w:rPr>
          <w:b/>
        </w:rPr>
        <w:t>4</w:t>
      </w:r>
      <w:r w:rsidR="00E76AF9">
        <w:rPr>
          <w:b/>
        </w:rPr>
        <w:t>.Система программных мероприятий.</w:t>
      </w:r>
    </w:p>
    <w:p w:rsidR="00E76AF9" w:rsidRDefault="00E76AF9">
      <w:pPr>
        <w:ind w:firstLine="540"/>
        <w:jc w:val="both"/>
      </w:pPr>
    </w:p>
    <w:p w:rsidR="00E76AF9" w:rsidRDefault="00E76AF9">
      <w:pPr>
        <w:ind w:firstLine="540"/>
        <w:jc w:val="both"/>
      </w:pPr>
      <w:r>
        <w:t>Программные мероприятия отражены в приложении №1.</w:t>
      </w:r>
    </w:p>
    <w:p w:rsidR="002F2F60" w:rsidRDefault="002F2F60" w:rsidP="005F1C18">
      <w:pPr>
        <w:jc w:val="both"/>
      </w:pPr>
    </w:p>
    <w:p w:rsidR="00E76AF9" w:rsidRDefault="00E76AF9">
      <w:pPr>
        <w:tabs>
          <w:tab w:val="center" w:pos="4677"/>
        </w:tabs>
        <w:ind w:firstLine="540"/>
        <w:jc w:val="center"/>
        <w:rPr>
          <w:b/>
        </w:rPr>
      </w:pPr>
      <w:r>
        <w:rPr>
          <w:b/>
        </w:rPr>
        <w:t xml:space="preserve">5. Организация управления, механизм реализации Программы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ее выполнением.</w:t>
      </w:r>
    </w:p>
    <w:p w:rsidR="00E76AF9" w:rsidRDefault="00E76AF9">
      <w:pPr>
        <w:tabs>
          <w:tab w:val="center" w:pos="4677"/>
        </w:tabs>
        <w:ind w:firstLine="540"/>
        <w:jc w:val="center"/>
        <w:rPr>
          <w:b/>
        </w:rPr>
      </w:pPr>
    </w:p>
    <w:p w:rsidR="00E76AF9" w:rsidRDefault="00E76AF9">
      <w:pPr>
        <w:tabs>
          <w:tab w:val="center" w:pos="4677"/>
          <w:tab w:val="right" w:pos="9355"/>
        </w:tabs>
        <w:jc w:val="both"/>
      </w:pPr>
      <w:r>
        <w:tab/>
        <w:t xml:space="preserve">    Оперативное управление  программой (исполнительские функции) осуществляет Комиссия   по делам  несовершеннолетних и защите их прав администрации МО «Улаганский район».</w:t>
      </w:r>
    </w:p>
    <w:p w:rsidR="00E76AF9" w:rsidRDefault="00E76AF9">
      <w:pPr>
        <w:tabs>
          <w:tab w:val="center" w:pos="4677"/>
        </w:tabs>
        <w:ind w:firstLine="540"/>
        <w:jc w:val="both"/>
      </w:pPr>
      <w:r>
        <w:t xml:space="preserve">Финансирование мероприятий осуществляется в пределах бюджетных ассигнований на основную деятельность. </w:t>
      </w:r>
    </w:p>
    <w:p w:rsidR="00E76AF9" w:rsidRDefault="00E76AF9">
      <w:pPr>
        <w:tabs>
          <w:tab w:val="center" w:pos="4677"/>
          <w:tab w:val="right" w:pos="9355"/>
        </w:tabs>
        <w:jc w:val="both"/>
      </w:pPr>
      <w:r>
        <w:t xml:space="preserve">          </w:t>
      </w:r>
      <w:proofErr w:type="gramStart"/>
      <w:r>
        <w:t>Контроль за</w:t>
      </w:r>
      <w:proofErr w:type="gramEnd"/>
      <w:r>
        <w:t xml:space="preserve"> выполнением мероприятий Программы осуществляется Комиссией   по делам  несовершеннолетних и защите их прав администрации МО «Улаганский район».</w:t>
      </w:r>
    </w:p>
    <w:p w:rsidR="00E76AF9" w:rsidRDefault="00E76AF9">
      <w:pPr>
        <w:tabs>
          <w:tab w:val="center" w:pos="4677"/>
        </w:tabs>
        <w:ind w:firstLine="540"/>
        <w:jc w:val="center"/>
        <w:rPr>
          <w:b/>
          <w:color w:val="FF0000"/>
        </w:rPr>
      </w:pPr>
    </w:p>
    <w:p w:rsidR="00E76AF9" w:rsidRDefault="00E76AF9" w:rsidP="005F1C18">
      <w:pPr>
        <w:tabs>
          <w:tab w:val="center" w:pos="4677"/>
        </w:tabs>
        <w:ind w:firstLine="540"/>
        <w:jc w:val="center"/>
        <w:rPr>
          <w:b/>
        </w:rPr>
      </w:pPr>
      <w:r>
        <w:rPr>
          <w:b/>
        </w:rPr>
        <w:t>6. Сроки и этапы реализации муниципальной целевой программы.</w:t>
      </w:r>
    </w:p>
    <w:p w:rsidR="00F71BF5" w:rsidRPr="005F1C18" w:rsidRDefault="00F71BF5" w:rsidP="005F1C18">
      <w:pPr>
        <w:tabs>
          <w:tab w:val="center" w:pos="4677"/>
        </w:tabs>
        <w:ind w:firstLine="540"/>
        <w:jc w:val="center"/>
        <w:rPr>
          <w:b/>
        </w:rPr>
      </w:pPr>
    </w:p>
    <w:p w:rsidR="00E76AF9" w:rsidRDefault="00E76AF9" w:rsidP="005F1C18">
      <w:pPr>
        <w:tabs>
          <w:tab w:val="center" w:pos="4677"/>
        </w:tabs>
        <w:ind w:firstLine="540"/>
        <w:jc w:val="both"/>
      </w:pPr>
      <w:r>
        <w:t xml:space="preserve">Период реализации Программы: </w:t>
      </w:r>
      <w:r w:rsidR="005F1C18">
        <w:t>20</w:t>
      </w:r>
      <w:r w:rsidR="00F71BF5">
        <w:t>2</w:t>
      </w:r>
      <w:r w:rsidR="005F1C18">
        <w:t>1</w:t>
      </w:r>
      <w:r w:rsidR="00F71BF5">
        <w:t>-2023</w:t>
      </w:r>
      <w:r>
        <w:t xml:space="preserve"> годы.</w:t>
      </w:r>
    </w:p>
    <w:p w:rsidR="005F1C18" w:rsidRDefault="005F1C18" w:rsidP="005F1C18">
      <w:pPr>
        <w:tabs>
          <w:tab w:val="center" w:pos="4677"/>
        </w:tabs>
        <w:ind w:firstLine="540"/>
        <w:jc w:val="both"/>
      </w:pPr>
    </w:p>
    <w:p w:rsidR="00E76AF9" w:rsidRDefault="00E76AF9">
      <w:pPr>
        <w:tabs>
          <w:tab w:val="center" w:pos="4677"/>
        </w:tabs>
        <w:ind w:firstLine="540"/>
        <w:jc w:val="center"/>
        <w:rPr>
          <w:b/>
        </w:rPr>
      </w:pPr>
      <w:r>
        <w:rPr>
          <w:b/>
        </w:rPr>
        <w:t>7. Объемы и источники финансирования муниципальной целевой программы.</w:t>
      </w:r>
    </w:p>
    <w:p w:rsidR="00E76AF9" w:rsidRDefault="00E76AF9">
      <w:pPr>
        <w:tabs>
          <w:tab w:val="center" w:pos="4677"/>
        </w:tabs>
        <w:ind w:firstLine="540"/>
        <w:jc w:val="center"/>
        <w:rPr>
          <w:b/>
        </w:rPr>
      </w:pPr>
    </w:p>
    <w:p w:rsidR="00E76AF9" w:rsidRDefault="00E76AF9">
      <w:pPr>
        <w:tabs>
          <w:tab w:val="center" w:pos="4677"/>
        </w:tabs>
        <w:ind w:firstLine="540"/>
        <w:jc w:val="both"/>
      </w:pPr>
      <w:r>
        <w:t>Мероприятия Программы реализуются за счет средств местного бюджета МО «Улаганский район».</w:t>
      </w:r>
    </w:p>
    <w:p w:rsidR="00E76AF9" w:rsidRDefault="00E76AF9">
      <w:pPr>
        <w:tabs>
          <w:tab w:val="center" w:pos="4677"/>
        </w:tabs>
        <w:ind w:firstLine="540"/>
        <w:jc w:val="both"/>
      </w:pPr>
      <w:r>
        <w:t>Общий объем финансирования составляет</w:t>
      </w:r>
      <w:r>
        <w:rPr>
          <w:color w:val="FF0000"/>
        </w:rPr>
        <w:t xml:space="preserve"> </w:t>
      </w:r>
      <w:r w:rsidR="005F1C18">
        <w:rPr>
          <w:color w:val="000000"/>
        </w:rPr>
        <w:t>15</w:t>
      </w:r>
      <w:r w:rsidR="004731F1" w:rsidRPr="00932D96">
        <w:rPr>
          <w:color w:val="000000"/>
        </w:rPr>
        <w:t>0</w:t>
      </w:r>
      <w:r w:rsidRPr="00932D96">
        <w:rPr>
          <w:color w:val="000000"/>
        </w:rPr>
        <w:t>,0</w:t>
      </w:r>
      <w:r>
        <w:t xml:space="preserve"> тыс. рублей (приложение № 1).</w:t>
      </w:r>
    </w:p>
    <w:p w:rsidR="00E76AF9" w:rsidRDefault="002F2F60">
      <w:pPr>
        <w:tabs>
          <w:tab w:val="center" w:pos="4677"/>
        </w:tabs>
        <w:ind w:firstLine="540"/>
        <w:jc w:val="both"/>
      </w:pPr>
      <w:r>
        <w:t>В том числе по годам:</w:t>
      </w:r>
    </w:p>
    <w:p w:rsidR="002F2F60" w:rsidRDefault="00F71BF5">
      <w:pPr>
        <w:tabs>
          <w:tab w:val="center" w:pos="4677"/>
        </w:tabs>
        <w:ind w:firstLine="540"/>
        <w:jc w:val="both"/>
      </w:pPr>
      <w:r>
        <w:t>2021</w:t>
      </w:r>
      <w:r w:rsidR="004731F1">
        <w:t xml:space="preserve"> год – </w:t>
      </w:r>
      <w:r w:rsidR="00E76AF9">
        <w:t>5</w:t>
      </w:r>
      <w:r w:rsidR="004731F1">
        <w:t>0</w:t>
      </w:r>
      <w:r w:rsidR="002F2F60">
        <w:t>,0 тыс. рублей;</w:t>
      </w:r>
    </w:p>
    <w:p w:rsidR="00E76AF9" w:rsidRDefault="00F71BF5">
      <w:pPr>
        <w:tabs>
          <w:tab w:val="center" w:pos="4677"/>
        </w:tabs>
        <w:ind w:firstLine="540"/>
        <w:jc w:val="both"/>
      </w:pPr>
      <w:r>
        <w:t>2022</w:t>
      </w:r>
      <w:r w:rsidR="002F2F60">
        <w:t xml:space="preserve"> год – 50,0 тыс. рублей;</w:t>
      </w:r>
    </w:p>
    <w:p w:rsidR="00E76AF9" w:rsidRPr="005F1C18" w:rsidRDefault="00F71BF5" w:rsidP="005F1C18">
      <w:pPr>
        <w:tabs>
          <w:tab w:val="center" w:pos="4677"/>
        </w:tabs>
        <w:ind w:firstLine="540"/>
        <w:jc w:val="both"/>
      </w:pPr>
      <w:r>
        <w:t>2023</w:t>
      </w:r>
      <w:r w:rsidR="002F2F60">
        <w:t xml:space="preserve"> год – 50,0 тыс. рублей;</w:t>
      </w:r>
    </w:p>
    <w:p w:rsidR="00E76AF9" w:rsidRDefault="00E76AF9">
      <w:pPr>
        <w:tabs>
          <w:tab w:val="center" w:pos="4677"/>
        </w:tabs>
        <w:ind w:firstLine="540"/>
        <w:jc w:val="both"/>
      </w:pPr>
      <w:r>
        <w:t>Объемы и структура финансирования программы подлежат ежегодному уточнению в соответствии с возможностями бюджета МО «Улаганский район» на соответствующий год.</w:t>
      </w:r>
    </w:p>
    <w:p w:rsidR="00E76AF9" w:rsidRDefault="00E76AF9">
      <w:pPr>
        <w:autoSpaceDE w:val="0"/>
        <w:autoSpaceDN w:val="0"/>
        <w:adjustRightInd w:val="0"/>
        <w:ind w:firstLine="540"/>
        <w:jc w:val="both"/>
      </w:pPr>
    </w:p>
    <w:p w:rsidR="00E76AF9" w:rsidRDefault="00E76AF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lastRenderedPageBreak/>
        <w:tab/>
      </w:r>
    </w:p>
    <w:p w:rsidR="00E76AF9" w:rsidRDefault="00E76AF9">
      <w:pPr>
        <w:rPr>
          <w:color w:val="FF0000"/>
        </w:rPr>
      </w:pPr>
    </w:p>
    <w:p w:rsidR="00E76AF9" w:rsidRDefault="00E76AF9">
      <w:pPr>
        <w:rPr>
          <w:color w:val="FF0000"/>
        </w:rPr>
      </w:pPr>
    </w:p>
    <w:p w:rsidR="00E76AF9" w:rsidRDefault="00E76AF9">
      <w:pPr>
        <w:rPr>
          <w:color w:val="FF0000"/>
        </w:rPr>
      </w:pPr>
    </w:p>
    <w:p w:rsidR="00E76AF9" w:rsidRDefault="00E76AF9">
      <w:pPr>
        <w:rPr>
          <w:color w:val="FF0000"/>
        </w:rPr>
      </w:pPr>
    </w:p>
    <w:p w:rsidR="00E76AF9" w:rsidRDefault="00E76AF9">
      <w:pPr>
        <w:rPr>
          <w:color w:val="FF0000"/>
        </w:rPr>
      </w:pPr>
    </w:p>
    <w:p w:rsidR="00E76AF9" w:rsidRDefault="00E76AF9">
      <w:pPr>
        <w:rPr>
          <w:color w:val="FF0000"/>
        </w:rPr>
      </w:pPr>
    </w:p>
    <w:sectPr w:rsidR="00E76AF9" w:rsidSect="00E43B61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E9" w:rsidRDefault="00F33FE9">
      <w:r>
        <w:separator/>
      </w:r>
    </w:p>
  </w:endnote>
  <w:endnote w:type="continuationSeparator" w:id="0">
    <w:p w:rsidR="00F33FE9" w:rsidRDefault="00F3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90" w:rsidRDefault="005277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790" w:rsidRDefault="0052779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90" w:rsidRDefault="005277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B61">
      <w:rPr>
        <w:rStyle w:val="a6"/>
        <w:noProof/>
      </w:rPr>
      <w:t>1</w:t>
    </w:r>
    <w:r>
      <w:rPr>
        <w:rStyle w:val="a6"/>
      </w:rPr>
      <w:fldChar w:fldCharType="end"/>
    </w:r>
  </w:p>
  <w:p w:rsidR="00527790" w:rsidRDefault="005277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E9" w:rsidRDefault="00F33FE9">
      <w:r>
        <w:separator/>
      </w:r>
    </w:p>
  </w:footnote>
  <w:footnote w:type="continuationSeparator" w:id="0">
    <w:p w:rsidR="00F33FE9" w:rsidRDefault="00F33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3B8"/>
    <w:multiLevelType w:val="hybridMultilevel"/>
    <w:tmpl w:val="B04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15AAE"/>
    <w:multiLevelType w:val="hybridMultilevel"/>
    <w:tmpl w:val="0276B2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E92F63"/>
    <w:multiLevelType w:val="hybridMultilevel"/>
    <w:tmpl w:val="476EB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81593"/>
    <w:multiLevelType w:val="hybridMultilevel"/>
    <w:tmpl w:val="91607EC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F5805"/>
    <w:multiLevelType w:val="hybridMultilevel"/>
    <w:tmpl w:val="23BC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AF9"/>
    <w:rsid w:val="00040C50"/>
    <w:rsid w:val="00093C09"/>
    <w:rsid w:val="000F2570"/>
    <w:rsid w:val="0016772E"/>
    <w:rsid w:val="001A639E"/>
    <w:rsid w:val="001D1932"/>
    <w:rsid w:val="002307D4"/>
    <w:rsid w:val="0029549B"/>
    <w:rsid w:val="002F2F60"/>
    <w:rsid w:val="003B4BF7"/>
    <w:rsid w:val="004731F1"/>
    <w:rsid w:val="004A782A"/>
    <w:rsid w:val="004B5403"/>
    <w:rsid w:val="004F003A"/>
    <w:rsid w:val="00527790"/>
    <w:rsid w:val="005378F3"/>
    <w:rsid w:val="0059080B"/>
    <w:rsid w:val="005B57AB"/>
    <w:rsid w:val="005D7955"/>
    <w:rsid w:val="005F1C18"/>
    <w:rsid w:val="006251BB"/>
    <w:rsid w:val="00630179"/>
    <w:rsid w:val="006D50C5"/>
    <w:rsid w:val="0072683D"/>
    <w:rsid w:val="00780CA9"/>
    <w:rsid w:val="007B1FDA"/>
    <w:rsid w:val="007D2AEE"/>
    <w:rsid w:val="008166B5"/>
    <w:rsid w:val="00856DDF"/>
    <w:rsid w:val="008D0302"/>
    <w:rsid w:val="00906413"/>
    <w:rsid w:val="00931FA2"/>
    <w:rsid w:val="00932D96"/>
    <w:rsid w:val="00942929"/>
    <w:rsid w:val="00964136"/>
    <w:rsid w:val="00977C81"/>
    <w:rsid w:val="009D2F1E"/>
    <w:rsid w:val="009F7B03"/>
    <w:rsid w:val="00A73E10"/>
    <w:rsid w:val="00AC61FA"/>
    <w:rsid w:val="00BB425A"/>
    <w:rsid w:val="00BB6073"/>
    <w:rsid w:val="00BF0361"/>
    <w:rsid w:val="00CA6986"/>
    <w:rsid w:val="00CB69D4"/>
    <w:rsid w:val="00D14A31"/>
    <w:rsid w:val="00E43B61"/>
    <w:rsid w:val="00E76AF9"/>
    <w:rsid w:val="00EA011D"/>
    <w:rsid w:val="00EA02C0"/>
    <w:rsid w:val="00EC2CAD"/>
    <w:rsid w:val="00F3347D"/>
    <w:rsid w:val="00F33FE9"/>
    <w:rsid w:val="00F648AD"/>
    <w:rsid w:val="00F7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цупрм</dc:creator>
  <cp:lastModifiedBy>Игнат</cp:lastModifiedBy>
  <cp:revision>2</cp:revision>
  <cp:lastPrinted>2010-12-20T07:59:00Z</cp:lastPrinted>
  <dcterms:created xsi:type="dcterms:W3CDTF">2021-02-08T10:18:00Z</dcterms:created>
  <dcterms:modified xsi:type="dcterms:W3CDTF">2021-02-08T10:18:00Z</dcterms:modified>
</cp:coreProperties>
</file>