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33" w:rsidRDefault="00381833" w:rsidP="003818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8"/>
        </w:rPr>
        <w:t>Балыктуюльское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/>
          <w:sz w:val="28"/>
          <w:szCs w:val="28"/>
        </w:rPr>
        <w:t xml:space="preserve">привлечена к административной ответственности </w:t>
      </w:r>
      <w:r>
        <w:rPr>
          <w:rFonts w:ascii="Times New Roman" w:hAnsi="Times New Roman"/>
          <w:sz w:val="28"/>
          <w:szCs w:val="28"/>
        </w:rPr>
        <w:t>за не проведение обязательных публичных процедур по сдаче в аренду муниципального имущества</w:t>
      </w:r>
    </w:p>
    <w:p w:rsidR="00381833" w:rsidRDefault="00381833" w:rsidP="00381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проведенной прокуратурой района проверки установлено, что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Балыктуюльское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на праве собственности принадлежит транспортное средство автобус марки ПАЗ 320530, 2005 года выпуска, с регистрационным знаком М519АЕ04.</w:t>
      </w:r>
    </w:p>
    <w:p w:rsidR="00381833" w:rsidRDefault="00381833" w:rsidP="00381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ч. 1 ст. 17.1 ФЗ «О защите конкуренции», согласно которому заключение договора аренды в отношении муниципального имущества, может быть осуществлено только по результатам проведения конкурсов или аукционов на право заключения этих договоров.</w:t>
      </w:r>
    </w:p>
    <w:p w:rsidR="00381833" w:rsidRDefault="00381833" w:rsidP="0038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вышеуказанных норм законодательства, администрацией МО «</w:t>
      </w:r>
      <w:proofErr w:type="spellStart"/>
      <w:r>
        <w:rPr>
          <w:rFonts w:ascii="Times New Roman" w:hAnsi="Times New Roman"/>
          <w:sz w:val="28"/>
          <w:szCs w:val="28"/>
        </w:rPr>
        <w:t>Балыктуюльское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 лице главы поселения 17.03.2017 был заключен договор № 01 на аренду автомобиля ПАЗ 320530, 2005 года выпуска, с регистрационным знаком М519АЕ04 сроком до 31.12.2017 без проведения конкурса или аукциона на право заключения договора аренды с ИП.</w:t>
      </w:r>
    </w:p>
    <w:p w:rsidR="00381833" w:rsidRDefault="00381833" w:rsidP="0038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выявленными нарушениями прокуратурой района в отношении главы МО «</w:t>
      </w:r>
      <w:proofErr w:type="spellStart"/>
      <w:r>
        <w:rPr>
          <w:rFonts w:ascii="Times New Roman" w:hAnsi="Times New Roman"/>
          <w:sz w:val="28"/>
          <w:szCs w:val="28"/>
        </w:rPr>
        <w:t>Балыктуюльское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вынесено постановление о возбуждении дела об административном правонарушении по ч. 10 ст. 7.32.4 КоАП РФ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нарушение установленных законодательством Российской Федерации процедуры  и порядка организации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обязательных в соответствии с законодательством Российской Федерации торгов, продажи муниципального имущества</w:t>
      </w:r>
      <w:r>
        <w:rPr>
          <w:rFonts w:ascii="Times New Roman" w:hAnsi="Times New Roman"/>
          <w:sz w:val="28"/>
          <w:szCs w:val="28"/>
        </w:rPr>
        <w:t>).</w:t>
      </w:r>
    </w:p>
    <w:p w:rsidR="00381833" w:rsidRDefault="00381833" w:rsidP="0038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УФАС по РА глава поселения привлечена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 административной ответственности, ей назначено наказание в виде штрафа в размере 3 тыс. руб.</w:t>
      </w:r>
    </w:p>
    <w:p w:rsidR="00381833" w:rsidRDefault="00381833" w:rsidP="00381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058" w:rsidRDefault="007D1058"/>
    <w:sectPr w:rsidR="007D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2C"/>
    <w:rsid w:val="00070F2C"/>
    <w:rsid w:val="00381833"/>
    <w:rsid w:val="007D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Company>Home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Ай-Тана</dc:creator>
  <cp:keywords/>
  <dc:description/>
  <cp:lastModifiedBy>Ай-Тана</cp:lastModifiedBy>
  <cp:revision>2</cp:revision>
  <dcterms:created xsi:type="dcterms:W3CDTF">2017-10-24T09:36:00Z</dcterms:created>
  <dcterms:modified xsi:type="dcterms:W3CDTF">2017-10-24T09:39:00Z</dcterms:modified>
</cp:coreProperties>
</file>