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D" w:rsidRPr="00DB3043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743ABD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Постановлению Главы</w:t>
      </w:r>
    </w:p>
    <w:p w:rsidR="00743ABD" w:rsidRPr="00DB3043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Pr="00DB304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743ABD" w:rsidRPr="00DB3043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r w:rsidRPr="00DB304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743ABD" w:rsidRPr="00DB3043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«Улаганский район»</w:t>
      </w:r>
    </w:p>
    <w:p w:rsidR="00743ABD" w:rsidRPr="00DB3043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 __________ </w:t>
      </w:r>
      <w:r w:rsidRPr="00DB3043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 № ____</w:t>
      </w:r>
    </w:p>
    <w:p w:rsidR="00743ABD" w:rsidRDefault="00743ABD" w:rsidP="0074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ABD" w:rsidRDefault="00743ABD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BD" w:rsidRDefault="00743ABD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D37A1E">
        <w:rPr>
          <w:rFonts w:ascii="Times New Roman" w:hAnsi="Times New Roman" w:cs="Times New Roman"/>
          <w:b/>
          <w:bCs/>
          <w:sz w:val="28"/>
          <w:szCs w:val="28"/>
        </w:rPr>
        <w:t>ОБ ИНВЕСТИЦИОННОЙ ДЕЯТЕЛЬНОСТИ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НА ТЕРРИТОРИИ МО «УЛАГАНСКИЙ РАЙОН»</w:t>
      </w:r>
    </w:p>
    <w:p w:rsidR="000B4A9E" w:rsidRPr="00D37A1E" w:rsidRDefault="000B4A9E" w:rsidP="000B4A9E">
      <w:pPr>
        <w:rPr>
          <w:rFonts w:ascii="Times New Roman" w:hAnsi="Times New Roman" w:cs="Times New Roman"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A1E">
        <w:rPr>
          <w:rFonts w:ascii="Times New Roman" w:hAnsi="Times New Roman" w:cs="Times New Roman"/>
          <w:sz w:val="28"/>
          <w:szCs w:val="28"/>
        </w:rPr>
        <w:t>Настоящее Положение определяет правовые, экономические и социальные условия для осуществления инвестиционной деятельности на территории МО «Улаганский район», процедуру реализации инвестиций в социальную сферу МО «Улаганский район», а также создает законодательную основу для привлечения в экономику МО «Улаганский район» капитала российских и иностранных юридических и физических лиц, кредитов иностранных государств и направлен на обеспечение гарантий и защиту прав собственности субъектов инвестиционной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 xml:space="preserve"> деятельности, стимулирование материального производства, реструктуризацию экономического потенциала и создание новых рабочих мест.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Правовое регулирование инвестиционной деятельности на территории МО «Улаганский район» осуществляется на основе </w:t>
      </w:r>
      <w:hyperlink r:id="rId5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РСФСР "Об инвестиционной деятельности в РСФСР", Федерального </w:t>
      </w:r>
      <w:hyperlink r:id="rId6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"Об иностранных инвестициях в Российской Федерации", Федерального </w:t>
      </w:r>
      <w:hyperlink r:id="rId7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"Об инвестиционной деятельности в Российской Федерации, осуществляемой в форме капитальных вложений", других федеральных законов и нормативных правовых актов Российской Федерации, настоящего Закона, других законов и нормативных правовых актов Республики Алтай.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Если международным договором установлены иные правила, чем те, которые содержатся в настоящем Законе, применяются правила международного договора.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на территории МО «Улаганский район» в целях получения прибыли и (или)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>достижения иного полезного эффекта;</w:t>
      </w:r>
    </w:p>
    <w:p w:rsidR="000B4A9E" w:rsidRPr="00D37A1E" w:rsidRDefault="000B4A9E" w:rsidP="00A6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инвестиционная деятельность - вложение инвестиций и осуществление практических действий по реализации этих инвестиций на территории МО «Улаганский район» в целях получения прибыли и (или) достижения иного полезного эффекта.</w:t>
      </w:r>
    </w:p>
    <w:p w:rsidR="000B4A9E" w:rsidRPr="00D37A1E" w:rsidRDefault="000B4A9E" w:rsidP="00A6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Инвестирование в создание и воспроизводство основных средств осуществляется в форме капитальных вложений;</w:t>
      </w:r>
    </w:p>
    <w:p w:rsidR="000B4A9E" w:rsidRPr="00D37A1E" w:rsidRDefault="000B4A9E" w:rsidP="00A6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капитальные вложения - инвестиции в основной капитал (основные средства) на территории МО «Улаганский район»,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A1E">
        <w:rPr>
          <w:rFonts w:ascii="Times New Roman" w:hAnsi="Times New Roman" w:cs="Times New Roman"/>
          <w:sz w:val="28"/>
          <w:szCs w:val="28"/>
        </w:rPr>
        <w:t>объекты инвестиционной деятельности - находящиеся в частной, государственной, муниципальной и иных формах собственности различные виды вновь создаваемого и модернизируемого имущества, за изъятиями, устанавливаемыми федеральными законами, оборотные средства, ценные бумаги, целевые денежные вклады, научно-техническая продукция, имущественные права и права на интеллектуальную собственность, другие объекты собственности.</w:t>
      </w:r>
      <w:proofErr w:type="gramEnd"/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Запрещается инвестирование в объекты, создание и использование которых не отвечает требованиям экологических, санитарно-гигиенических и других норм, установленных действующим законодательством и утвержденными в установленном порядке стандартами (нормами и правилами);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13.12.2005 N 96-РЗ)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реализации этих инвестиций (бизнес-план);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03.07.2009 N 34-РЗ)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2. Субъекты инвестиционной деятельности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1. Субъектами инвестиционной деятельности являются инвесторы, заказчики, подрядчики, пользователи объектов инвестиционной деятельности и другие лица.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2. Инвесторы - физические и юридические лица, создаваемые на основе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>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вложение сре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3.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 Заказчиками могут быть в пределах своей компетенции органы государственной власти и местного самоуправления, действующие на правах юридического лица.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Заказчик, не являющийся инвестором, наделяется правами владения, пользования и распоряжения инвестициями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 xml:space="preserve">Подрядчики - 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10" w:history="1">
        <w:r w:rsidRPr="00D37A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законом.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03.07.2009 N 34-РЗ)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5. Пользователи объектов инвестиционной деятельности -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которых создаются указанные объекты. Пользователями объектов инвестиционной деятельности могут быть инвесторы.</w:t>
      </w:r>
    </w:p>
    <w:p w:rsidR="000B4A9E" w:rsidRPr="00D37A1E" w:rsidRDefault="000B4A9E" w:rsidP="000B4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6. Субъект инвестиционной деятельности вправе совмещать функции двух и более субъектов, если иное не установлено договором и (или) государственным контрактом, заключаемыми между ними.</w:t>
      </w:r>
    </w:p>
    <w:p w:rsidR="000B4A9E" w:rsidRPr="00D37A1E" w:rsidRDefault="000B4A9E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Глава II. ПРАВОВЫЕ И ЭКОНОМИЧЕСКИЕ ОСНОВЫ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8A" w:rsidRPr="00D37A1E" w:rsidRDefault="0038228A" w:rsidP="009B0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3. Права инвесторов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Инвесторы имеют равные права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>: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1) осуществление инвестиционной деятельности, за изъятиями, устанавливаемыми федеральными законами;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2) самостоятельное определение объемов и направлений инвестиций, а также заключение договоров с другими субъектами инвестиционной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соответствии с Гражданским </w:t>
      </w:r>
      <w:hyperlink r:id="rId12" w:history="1">
        <w:r w:rsidRPr="00D37A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3) владение, пользование и распоряжение объектами инвестиционной деятельности и результатами осуществленных инвестиций;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4) передачу по договору и (или) государственному контракту своих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5) осуществление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направляемых на инвестирование;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6)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законодательством Российской Федерации;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7) осуществление других прав, предусмотренных договором и (или) государственным контрактом в соответствии с законодательством Российской Федерации.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28A" w:rsidRPr="00D37A1E" w:rsidRDefault="0038228A" w:rsidP="00E0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4. Обязанности субъектов инвестиционной деятельности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Субъекты инвестиционной деятельности обязаны: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1) осуществлять инвестиционную деятельность в соответствии с </w:t>
      </w:r>
      <w:hyperlink r:id="rId13" w:history="1">
        <w:r w:rsidRPr="00D37A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Алтай и иными нормативными правовыми актами Республики Алтай и </w:t>
      </w:r>
      <w:r w:rsidR="00E01162" w:rsidRPr="00D37A1E">
        <w:rPr>
          <w:rFonts w:ascii="Times New Roman" w:hAnsi="Times New Roman" w:cs="Times New Roman"/>
          <w:sz w:val="28"/>
          <w:szCs w:val="28"/>
        </w:rPr>
        <w:t>администрации МО «Улаганский район»</w:t>
      </w:r>
      <w:r w:rsidRPr="00D37A1E">
        <w:rPr>
          <w:rFonts w:ascii="Times New Roman" w:hAnsi="Times New Roman" w:cs="Times New Roman"/>
          <w:sz w:val="28"/>
          <w:szCs w:val="28"/>
        </w:rPr>
        <w:t>, а также с утвержденными в установленном порядке стандартами (нормами и правилами);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27.07.2005 N 58-РЗ)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2) 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Федерации;</w:t>
      </w:r>
    </w:p>
    <w:p w:rsidR="0038228A" w:rsidRPr="00D37A1E" w:rsidRDefault="0038228A" w:rsidP="00382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3) использовать средства, направляемые на инвестирование, по целевому назначению.</w:t>
      </w:r>
    </w:p>
    <w:p w:rsidR="0038228A" w:rsidRPr="00D37A1E" w:rsidRDefault="0038228A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162" w:rsidRPr="00D37A1E" w:rsidRDefault="00E01162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5. Отношения между субъектами инвестиционной деятельности</w:t>
      </w:r>
    </w:p>
    <w:p w:rsidR="00E01162" w:rsidRPr="00D37A1E" w:rsidRDefault="00E01162" w:rsidP="00E0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62" w:rsidRPr="00D37A1E" w:rsidRDefault="00E01162" w:rsidP="00E0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1. Отношения между субъектами инвестиционной деятельности осуществляются на основе договора и (или) государственного контракта,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 xml:space="preserve"> между ними в соответствии с Гражданским </w:t>
      </w:r>
      <w:hyperlink r:id="rId15" w:history="1">
        <w:r w:rsidRPr="00D37A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1162" w:rsidRPr="00D37A1E" w:rsidRDefault="00E01162" w:rsidP="00E0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2. Условия договоров и (или) государственных контрактов, заключенных между субъектами инвестиционной деятельности, сохраняют свою силу на весь срок их действия, за исключением случаев, предусмотренных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законами.</w:t>
      </w:r>
    </w:p>
    <w:p w:rsidR="00E01162" w:rsidRPr="00D37A1E" w:rsidRDefault="00E01162" w:rsidP="00E0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62" w:rsidRPr="00D37A1E" w:rsidRDefault="00E01162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6. Источники финансирования инвестиционной деятельности</w:t>
      </w:r>
    </w:p>
    <w:p w:rsidR="00E01162" w:rsidRPr="00D37A1E" w:rsidRDefault="00E01162" w:rsidP="00E0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62" w:rsidRPr="00D37A1E" w:rsidRDefault="00E01162" w:rsidP="00E0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Инвесторы осуществляют инвестиции на территории Республики Алтай с использованием собственных и (или) привлеченных сре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и Республики Алтай.</w:t>
      </w:r>
    </w:p>
    <w:p w:rsidR="00E01162" w:rsidRPr="00D37A1E" w:rsidRDefault="00E01162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Глава III. ГОСУДАРСТВЕННОЕ РЕГУЛИРОВАНИЕ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7. Формы и методы государственного регулирования инвестиционной деятельности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1. Государственное регулирование инвестиционной деятельности на территории МО «Улаганский район» осуществляется органами государственной власти Российской Федерации и органами государственной власти Республики Алтай и МО «Улаганский район».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2. Государственное регулирование инвестиционной деятельности в Республике Алтай осуществляется путем: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27.07.2005 N 58-РЗ)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1) разработки, утверждения и осуществления межмуниципальных инвестиционных проектов и инвестиционных проектов на объектах государственной собственности МО «Улаганский район», финансируемых за счет средств бюджета Республики Алтай и муниципального образования;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27.07.2005 N 58-РЗ)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18" w:history="1">
        <w:r w:rsidRPr="00D37A1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03.07.2009 N 34-РЗ;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3) проведения экспертизы инвестиционных проектов в соответствии с законодательством Российской Федерации;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4) вовлечения в инвестиционный процесс временно приостановленных и законсервированных строек и объектов, находящихся в собственности МО «Улаганский район»;</w:t>
      </w:r>
    </w:p>
    <w:p w:rsidR="005F4910" w:rsidRPr="00D37A1E" w:rsidRDefault="005F4910" w:rsidP="005F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3. Государственное регулирование инвестиционной деятельности в МО «Улаганский район» может осуществляться с использованием иных форм и методов в соответствии с законодательством Российской Федерации.</w:t>
      </w:r>
    </w:p>
    <w:p w:rsidR="005F4910" w:rsidRPr="00D37A1E" w:rsidRDefault="005F4910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8. Порядок принятия решений об осуществлении государственных инвестиций на территории МО «Улаганский район»</w:t>
      </w: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1. Решения об осуществлении государственных инвестиций на территории МО «Улаганский район» принимаются органами государственной власти Республики Алтай и администрации МО «Улаганский район» в соответствии с законодательством Российской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>Федерации и Республики Алтай.</w:t>
      </w: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 xml:space="preserve">Расходы на финансирование государственных инвестиций на территории МО «Улаганский район»  предусматриваются в республиканском бюджете Республики Алтай и районном бюджете МО  «Улаганский район»  при условии, что эти расходы являются частью расходов на реализацию региональной и муниципальной  целевых программ Республики Алтай и </w:t>
      </w:r>
      <w:r w:rsidR="0044701F"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D37A1E">
        <w:rPr>
          <w:rFonts w:ascii="Times New Roman" w:hAnsi="Times New Roman" w:cs="Times New Roman"/>
          <w:sz w:val="28"/>
          <w:szCs w:val="28"/>
        </w:rPr>
        <w:t>, а также на основании предложений Правительства Республики Алтай.</w:t>
      </w:r>
      <w:proofErr w:type="gramEnd"/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3. Порядок финансирования инвестиционных проектов за счет средств районного бюджета МО  «Улаганский район» определяется администрацией МО «Улаганский район» и Правительством Республики Алтай. Перечень инвестиционных проектов, финансируемых за счет средств районного бюджета МО «Улаганский район», образует районную инвестиционную программу.</w:t>
      </w: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4. Размещение заказов на подрядные строительные работы для государственных нужд за счет средств районного бюджета МО «Улаганский район» при реализации соответствующих инвестиционных проектов производится государственными заказчиками путем проведения торгов в соответствии с федеральным законодательством.</w:t>
      </w: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19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03.07.2009 N 34-РЗ)</w:t>
      </w:r>
    </w:p>
    <w:p w:rsidR="007124DD" w:rsidRPr="00D37A1E" w:rsidRDefault="007124DD" w:rsidP="00712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5. Контроль за целевым и эффективным использованием средств районного бюджета МО «Улаганский район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>существляют уполномоченные на то органы государственной власти.</w:t>
      </w:r>
    </w:p>
    <w:p w:rsidR="007124DD" w:rsidRPr="00D37A1E" w:rsidRDefault="007124DD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D37A1E" w:rsidRDefault="00072FF3" w:rsidP="0007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9. Экспертиза инвестиционных проектов</w:t>
      </w:r>
    </w:p>
    <w:p w:rsidR="00072FF3" w:rsidRPr="00D37A1E" w:rsidRDefault="00072FF3" w:rsidP="0050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F3" w:rsidRPr="00D37A1E" w:rsidRDefault="00072FF3" w:rsidP="0007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1. Все инвестиционные проекты, предусматривающие капитальные вложения, независимо от источников финансирования и форм собственности объектов инвестиций до их утверждения подлежат экспертизе в соответствии с законодательством Российской Федерации.</w:t>
      </w:r>
    </w:p>
    <w:p w:rsidR="00072FF3" w:rsidRPr="00D37A1E" w:rsidRDefault="00072FF3" w:rsidP="0007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Экспертиза инвестиционных проектов проводится в целях предотвращения создания объектов, использование которых нарушает права физических и юридических лиц и интересы государства или не отвечает требованиям утвержденных в установленном порядке стандартов (норм и правил), а также для оценки эффективности осуществляемых инвестиций.</w:t>
      </w:r>
    </w:p>
    <w:p w:rsidR="00072FF3" w:rsidRPr="00D37A1E" w:rsidRDefault="00072FF3" w:rsidP="0007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2. Инвестиционные проекты, предусматривающие капитальные вложения, финансируемые за счет средств районного бюджета МО «Улаганский район», а также инвестиционные проекты, имеющие важное народно-хозяйственное значение, независимо от источников финансирования и форм собственности объектов инвестиций подлежат государственной экспертизе, осуществляемой уполномоченными на то органами государственной власти.</w:t>
      </w:r>
    </w:p>
    <w:p w:rsidR="00072FF3" w:rsidRPr="00D37A1E" w:rsidRDefault="00072FF3" w:rsidP="0007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3. Все инвестиционные проекты, предусматривающие капитальные вложения, подлежат экологической экспертизе в соответствии с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072FF3" w:rsidRPr="00D37A1E" w:rsidRDefault="00072FF3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329" w:rsidRPr="00D37A1E" w:rsidRDefault="00D65329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329" w:rsidRPr="00D37A1E" w:rsidRDefault="00D65329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10. Государственные гарантии инвестиционной деятельности</w:t>
      </w: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0"/>
      <w:bookmarkEnd w:id="1"/>
      <w:r w:rsidRPr="00D37A1E">
        <w:rPr>
          <w:rFonts w:ascii="Times New Roman" w:hAnsi="Times New Roman" w:cs="Times New Roman"/>
          <w:sz w:val="28"/>
          <w:szCs w:val="28"/>
        </w:rPr>
        <w:t>1. МО «Улаганский район» в соответствии с федеральным законодательством, настоящим положением и иными нормативными правовыми актами Республики Алтай гарантирует всем субъектам инвестиционной деятельности независимо от организационно-правовой формы и форм собственности:</w:t>
      </w: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обеспечение равных прав при осуществлении инвестиционной деятельности;</w:t>
      </w: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защиту капитальных вложений.</w:t>
      </w:r>
    </w:p>
    <w:p w:rsidR="00D65329" w:rsidRPr="00D37A1E" w:rsidRDefault="00A27702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>Н</w:t>
      </w:r>
      <w:r w:rsidR="00D65329" w:rsidRPr="00D37A1E">
        <w:rPr>
          <w:rFonts w:ascii="Times New Roman" w:hAnsi="Times New Roman" w:cs="Times New Roman"/>
          <w:sz w:val="28"/>
          <w:szCs w:val="28"/>
        </w:rPr>
        <w:t xml:space="preserve">ормативные правовые акты о налогах и сборах </w:t>
      </w:r>
      <w:r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="00D65329" w:rsidRPr="00D37A1E">
        <w:rPr>
          <w:rFonts w:ascii="Times New Roman" w:hAnsi="Times New Roman" w:cs="Times New Roman"/>
          <w:sz w:val="28"/>
          <w:szCs w:val="28"/>
        </w:rPr>
        <w:t>, вводящие в действие новые р</w:t>
      </w:r>
      <w:r w:rsidRPr="00D37A1E">
        <w:rPr>
          <w:rFonts w:ascii="Times New Roman" w:hAnsi="Times New Roman" w:cs="Times New Roman"/>
          <w:sz w:val="28"/>
          <w:szCs w:val="28"/>
        </w:rPr>
        <w:t>айонные</w:t>
      </w:r>
      <w:r w:rsidR="00D65329" w:rsidRPr="00D37A1E">
        <w:rPr>
          <w:rFonts w:ascii="Times New Roman" w:hAnsi="Times New Roman" w:cs="Times New Roman"/>
          <w:sz w:val="28"/>
          <w:szCs w:val="28"/>
        </w:rPr>
        <w:t xml:space="preserve"> налоги и (или) сборы, </w:t>
      </w:r>
      <w:r w:rsidRPr="00D37A1E">
        <w:rPr>
          <w:rFonts w:ascii="Times New Roman" w:hAnsi="Times New Roman" w:cs="Times New Roman"/>
          <w:sz w:val="28"/>
          <w:szCs w:val="28"/>
        </w:rPr>
        <w:t>повышающие ставки районных налогов, размеры районных</w:t>
      </w:r>
      <w:r w:rsidR="00D65329" w:rsidRPr="00D37A1E">
        <w:rPr>
          <w:rFonts w:ascii="Times New Roman" w:hAnsi="Times New Roman" w:cs="Times New Roman"/>
          <w:sz w:val="28"/>
          <w:szCs w:val="28"/>
        </w:rPr>
        <w:t xml:space="preserve"> сборов или иным образом ухудшающие положение налогоплательщиков или плательщиков сборов, а также иных участников отношений, регулируемых законодательством о налогах и сборах, не применяются к инвестору в течение всего периода реализации инвестором инвестиционного проекта (программы), но</w:t>
      </w:r>
      <w:proofErr w:type="gramEnd"/>
      <w:r w:rsidR="00D65329" w:rsidRPr="00D37A1E">
        <w:rPr>
          <w:rFonts w:ascii="Times New Roman" w:hAnsi="Times New Roman" w:cs="Times New Roman"/>
          <w:sz w:val="28"/>
          <w:szCs w:val="28"/>
        </w:rPr>
        <w:t xml:space="preserve"> не более семи лет со дня начала финансирования данного инвестиционного проекта (программы) инвестором, если иное не предусмотрено Налоговым </w:t>
      </w:r>
      <w:hyperlink r:id="rId20" w:history="1">
        <w:r w:rsidR="00D65329" w:rsidRPr="00D37A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5329" w:rsidRPr="00D37A1E">
        <w:rPr>
          <w:rFonts w:ascii="Times New Roman" w:hAnsi="Times New Roman" w:cs="Times New Roman"/>
          <w:sz w:val="28"/>
          <w:szCs w:val="28"/>
        </w:rPr>
        <w:t xml:space="preserve"> Российской Федерации. Днем начала финансирования инвестиционного проекта (программы) считается день первой передачи инвестором денежных средств (товаров, работ, услуг) заказчику, подрядчику или другому субъекту инвестиционной деятельности при реализации инвестиционного проекта (программы).</w:t>
      </w:r>
    </w:p>
    <w:p w:rsidR="00D65329" w:rsidRPr="00D37A1E" w:rsidRDefault="00D65329" w:rsidP="00D6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3. Инвестор, нарушивший условия реализации инвестиционного проекта (программы), лишается государственных гарантий, предоставленных ему в соответствии с </w:t>
      </w:r>
      <w:hyperlink w:anchor="Par130" w:history="1">
        <w:r w:rsidRPr="00D37A1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27702" w:rsidRPr="00D37A1E" w:rsidRDefault="00A27702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702" w:rsidRPr="00D37A1E" w:rsidRDefault="00A27702" w:rsidP="00A277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Глава IV. ГОСУДАРСТВЕННОЕ РЕГУЛИРОВАНИЕ</w:t>
      </w:r>
    </w:p>
    <w:p w:rsidR="00A27702" w:rsidRPr="00D37A1E" w:rsidRDefault="00A27702" w:rsidP="00A2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1E"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 В СОЦИАЛЬНОЙ СФЕРЕ</w:t>
      </w:r>
    </w:p>
    <w:p w:rsidR="00A27702" w:rsidRPr="00D37A1E" w:rsidRDefault="00A27702" w:rsidP="00A27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02" w:rsidRPr="00D37A1E" w:rsidRDefault="00A27702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Статья 11. Объекты капитальных вложений в социальную сферу</w:t>
      </w:r>
    </w:p>
    <w:p w:rsidR="00A27702" w:rsidRPr="00D37A1E" w:rsidRDefault="00A27702" w:rsidP="00A27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02" w:rsidRPr="00D37A1E" w:rsidRDefault="00A27702" w:rsidP="00A2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 xml:space="preserve">Объектами капитальных вложений в социальную сферу является имущество, находящееся в государственной или муниципальной </w:t>
      </w:r>
      <w:r w:rsidRPr="00D37A1E">
        <w:rPr>
          <w:rFonts w:ascii="Times New Roman" w:hAnsi="Times New Roman" w:cs="Times New Roman"/>
          <w:sz w:val="28"/>
          <w:szCs w:val="28"/>
        </w:rPr>
        <w:lastRenderedPageBreak/>
        <w:t>собственности, имеющее особо важное значение для социально-экономического развития МО «Улаганский район»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использующееся населением МО «Улаганский район и в его интересах с целью достижения положительного социального эффекта.</w:t>
      </w:r>
      <w:proofErr w:type="gramEnd"/>
    </w:p>
    <w:p w:rsidR="00A27702" w:rsidRPr="00D37A1E" w:rsidRDefault="00A27702" w:rsidP="00A2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2. Перечень объектов капитальных вложений в социальную сферу МО «Улаганский район определяется Администрацией и Правительством Республики Алтай.</w:t>
      </w:r>
    </w:p>
    <w:p w:rsidR="00A27702" w:rsidRPr="00D37A1E" w:rsidRDefault="00A27702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FF5" w:rsidRPr="00D37A1E" w:rsidRDefault="00507FF5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Статья 12. Инвестиционная программа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1. Инвестиционная программа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D37A1E">
        <w:rPr>
          <w:rFonts w:ascii="Times New Roman" w:hAnsi="Times New Roman" w:cs="Times New Roman"/>
          <w:sz w:val="28"/>
          <w:szCs w:val="28"/>
        </w:rPr>
        <w:t xml:space="preserve"> - план вложения средств (инвестиций) р</w:t>
      </w:r>
      <w:r w:rsidR="009B0E73" w:rsidRPr="00D37A1E">
        <w:rPr>
          <w:rFonts w:ascii="Times New Roman" w:hAnsi="Times New Roman" w:cs="Times New Roman"/>
          <w:sz w:val="28"/>
          <w:szCs w:val="28"/>
        </w:rPr>
        <w:t>айонного</w:t>
      </w:r>
      <w:r w:rsidRPr="00D37A1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0E73"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D37A1E">
        <w:rPr>
          <w:rFonts w:ascii="Times New Roman" w:hAnsi="Times New Roman" w:cs="Times New Roman"/>
          <w:sz w:val="28"/>
          <w:szCs w:val="28"/>
        </w:rPr>
        <w:t xml:space="preserve"> и инвестиций социальных инвесторов в объекты капитальных вложений в социальную сферу и осуществления практических действий по реализации этих инвестиций на территории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в целях достижения положительного социального эффекта.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Социальные инвесторы - физические и юридические лица, участвующие в инвестиционной программе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путем вложения инвестиций в объекты капитальных вложений в социальную сферу.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2. Инвестиционная программа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должна содержать обоснование социально-экономической целесообразности, объема и сроков осуществления капитальных вложений в социальную сферу, а также описание основных направлений практических действий по реализации этих инвестиций.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3. Инвестиционная программа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должна предусматривать следующие показатели: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1) объем инвестиций социальных инвесторов в объекты капитальных вложений в социальную сферу, рассчитанный исходя из динамики количества социальных инвесторов в предшествующем году;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2) размер минимальных инвестиций социального инвестора в объекты капитальных вложений в социальную сферу, рассчитанный исходя из динамики количества социальных инвесторов в предшествующем году и потребностей вложения средств (инвестиций) в объекты капитальных вложений в социальную сферу;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3) количество социальных инвесторов, рассчитанное исходя из динамики количества социальных инвесторов в предшествующем году.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1" w:history="1">
        <w:r w:rsidRPr="00D37A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7A1E">
        <w:rPr>
          <w:rFonts w:ascii="Times New Roman" w:hAnsi="Times New Roman" w:cs="Times New Roman"/>
          <w:sz w:val="28"/>
          <w:szCs w:val="28"/>
        </w:rPr>
        <w:t xml:space="preserve"> Республики Алтай от 27.07.2005 N 58-РЗ)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4. Инвестиционная программа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B0E73" w:rsidRPr="00D37A1E">
        <w:rPr>
          <w:rFonts w:ascii="Times New Roman" w:hAnsi="Times New Roman" w:cs="Times New Roman"/>
          <w:sz w:val="28"/>
          <w:szCs w:val="28"/>
        </w:rPr>
        <w:t>Администрацией МО «Улаганский район» и Советом депутатов МО «Улаганский район»</w:t>
      </w:r>
    </w:p>
    <w:p w:rsidR="00507FF5" w:rsidRPr="00D37A1E" w:rsidRDefault="00507FF5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lastRenderedPageBreak/>
        <w:t xml:space="preserve">5. Заказчиком при реализации инвестиционной программы в социальной сфере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 xml:space="preserve">является уполномоченный орган исполнительной власти </w:t>
      </w:r>
      <w:r w:rsidR="009B0E73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в области деятельности социальных инвесторов.</w:t>
      </w:r>
    </w:p>
    <w:p w:rsidR="00507FF5" w:rsidRPr="00D37A1E" w:rsidRDefault="009B0E73" w:rsidP="0050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6</w:t>
      </w:r>
      <w:r w:rsidR="00507FF5" w:rsidRPr="00D37A1E">
        <w:rPr>
          <w:rFonts w:ascii="Times New Roman" w:hAnsi="Times New Roman" w:cs="Times New Roman"/>
          <w:sz w:val="28"/>
          <w:szCs w:val="28"/>
        </w:rPr>
        <w:t xml:space="preserve">. Социальным инвесторам предоставляются гарантии и льготы, предусмотренные для инвесторов </w:t>
      </w:r>
      <w:r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="00507FF5" w:rsidRPr="00D37A1E">
        <w:rPr>
          <w:rFonts w:ascii="Times New Roman" w:hAnsi="Times New Roman" w:cs="Times New Roman"/>
          <w:sz w:val="28"/>
          <w:szCs w:val="28"/>
        </w:rPr>
        <w:t>, а также дополнительные гарантии и льготы в соответствии с законами Республики Алтай и другими нормативными правовыми актами Республики Алтай</w:t>
      </w:r>
      <w:r w:rsidRPr="00D37A1E">
        <w:rPr>
          <w:rFonts w:ascii="Times New Roman" w:hAnsi="Times New Roman" w:cs="Times New Roman"/>
          <w:sz w:val="28"/>
          <w:szCs w:val="28"/>
        </w:rPr>
        <w:t xml:space="preserve"> и МО «Улаганский район»</w:t>
      </w:r>
      <w:r w:rsidR="00507FF5" w:rsidRPr="00D37A1E">
        <w:rPr>
          <w:rFonts w:ascii="Times New Roman" w:hAnsi="Times New Roman" w:cs="Times New Roman"/>
          <w:sz w:val="28"/>
          <w:szCs w:val="28"/>
        </w:rPr>
        <w:t>.</w:t>
      </w:r>
    </w:p>
    <w:p w:rsidR="00507FF5" w:rsidRPr="00D37A1E" w:rsidRDefault="00507FF5" w:rsidP="000B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Статья 13. Основные положения и порядок реализации инвестиционной программы в социальной сфере </w:t>
      </w:r>
      <w:r w:rsidR="00DD737B"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60E" w:rsidRPr="00D37A1E" w:rsidRDefault="0050360E" w:rsidP="00DD7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1. Инвестиционная программа в социальной сфере </w:t>
      </w:r>
      <w:r w:rsidR="00DD737B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реализуется на основе: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1) гласности в разработке и реализации инвестиционной программы;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2) экономической обоснованности инвестиционной программы;</w:t>
      </w:r>
    </w:p>
    <w:p w:rsidR="00DD737B" w:rsidRPr="00D37A1E" w:rsidRDefault="0050360E" w:rsidP="00DD737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3) приоритетного учета интересов населения </w:t>
      </w:r>
      <w:r w:rsidR="00DD737B" w:rsidRPr="00D37A1E"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50360E" w:rsidRPr="00D37A1E" w:rsidRDefault="0050360E" w:rsidP="00DD7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как основного пользователя объектов капитальных вложений в социальной сфере;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4) равенства прав физических и юридических лиц на участие в инвестиционной программе;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>5) развития конкуренции и повышения заинтересованности участников инвестиционной программы в разработке и применении инновационных, наукоемких и ресурсосберегающих средств и методов ведения хозяйственной деятельности.</w:t>
      </w:r>
    </w:p>
    <w:p w:rsidR="0050360E" w:rsidRPr="00D37A1E" w:rsidRDefault="0050360E" w:rsidP="0050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2. Реализация инвестиционной программы в социальной сфере </w:t>
      </w:r>
      <w:r w:rsidR="00B644CC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>осуществляется посредством размещения заказов на поставки товаров, выполнение работ, оказание услуг.</w:t>
      </w:r>
    </w:p>
    <w:p w:rsidR="009B0E73" w:rsidRDefault="0050360E" w:rsidP="00D37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7A1E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выполнение работ, оказание услуг при реализации инвестиционной программы в социальной сфере </w:t>
      </w:r>
      <w:r w:rsidR="00B644CC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 xml:space="preserve">производится уполномоченным органом исполнительной власти </w:t>
      </w:r>
      <w:r w:rsidR="00D37A1E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 xml:space="preserve">в сфере деятельности социальных инвесторов путем проведения торгов (или без проведения торгов) на поставку товаров, выполнение работ, оказание услуг при реализации инвестиционной программы в социальной сфере </w:t>
      </w:r>
      <w:r w:rsidR="00D37A1E" w:rsidRPr="00D37A1E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D37A1E">
        <w:rPr>
          <w:rFonts w:ascii="Times New Roman" w:hAnsi="Times New Roman" w:cs="Times New Roman"/>
          <w:sz w:val="28"/>
          <w:szCs w:val="28"/>
        </w:rPr>
        <w:t xml:space="preserve"> (далее - торги) в соответствии</w:t>
      </w:r>
      <w:proofErr w:type="gramEnd"/>
      <w:r w:rsidRPr="00D37A1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размещении заказов для государственных и муниципальных нужд.</w:t>
      </w:r>
    </w:p>
    <w:p w:rsidR="00F825BC" w:rsidRDefault="00F825BC" w:rsidP="00D37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5BC" w:rsidRDefault="00F825BC" w:rsidP="00D37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825BC" w:rsidSect="00F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9E"/>
    <w:rsid w:val="00072FF3"/>
    <w:rsid w:val="000B4A9E"/>
    <w:rsid w:val="00152736"/>
    <w:rsid w:val="003601F1"/>
    <w:rsid w:val="0038228A"/>
    <w:rsid w:val="0044701F"/>
    <w:rsid w:val="0050360E"/>
    <w:rsid w:val="00507FF5"/>
    <w:rsid w:val="005F4910"/>
    <w:rsid w:val="0070381B"/>
    <w:rsid w:val="007124DD"/>
    <w:rsid w:val="00743ABD"/>
    <w:rsid w:val="009B0E73"/>
    <w:rsid w:val="009E7715"/>
    <w:rsid w:val="00A27702"/>
    <w:rsid w:val="00A661CA"/>
    <w:rsid w:val="00A9508B"/>
    <w:rsid w:val="00B644CC"/>
    <w:rsid w:val="00D37A1E"/>
    <w:rsid w:val="00D65329"/>
    <w:rsid w:val="00DD737B"/>
    <w:rsid w:val="00E01162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5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5BC"/>
  </w:style>
  <w:style w:type="character" w:customStyle="1" w:styleId="pn-sub">
    <w:name w:val="pn-sub"/>
    <w:basedOn w:val="a0"/>
    <w:rsid w:val="00F825BC"/>
  </w:style>
  <w:style w:type="paragraph" w:styleId="a4">
    <w:name w:val="Balloon Text"/>
    <w:basedOn w:val="a"/>
    <w:link w:val="a5"/>
    <w:uiPriority w:val="99"/>
    <w:semiHidden/>
    <w:unhideWhenUsed/>
    <w:rsid w:val="00F8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31ACB20EF8061AE76F53DB45C4A65E1D5EA19DAEBA018D86FC5E51A7F2B4D549D687C707DEB3D67BLAI8I" TargetMode="External"/><Relationship Id="rId13" Type="http://schemas.openxmlformats.org/officeDocument/2006/relationships/hyperlink" Target="consultantplus://offline/ref=84A331ACB20EF8061AE7715ECD2993AA5A1E07A993FBE65C8BD1A3L0IEI" TargetMode="External"/><Relationship Id="rId18" Type="http://schemas.openxmlformats.org/officeDocument/2006/relationships/hyperlink" Target="consultantplus://offline/ref=84A331ACB20EF8061AE76F53DB45C4A65E1D5EA191AABF0A8D86FC5E51A7F2B4D549D687C707DEB3D67ALAI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A331ACB20EF8061AE76F53DB45C4A65E1D5EA19CA4B30B8D86FC5E51A7F2B4D549D687C707DEB3D67ALAI8I" TargetMode="External"/><Relationship Id="rId7" Type="http://schemas.openxmlformats.org/officeDocument/2006/relationships/hyperlink" Target="consultantplus://offline/ref=84A331ACB20EF8061AE7715ECD2993AA591403A89BABB15EDA84AD0B5FLAI2I" TargetMode="External"/><Relationship Id="rId12" Type="http://schemas.openxmlformats.org/officeDocument/2006/relationships/hyperlink" Target="consultantplus://offline/ref=84A331ACB20EF8061AE7715ECD2993AA591208AA9DA4B15EDA84AD0B5FLAI2I" TargetMode="External"/><Relationship Id="rId17" Type="http://schemas.openxmlformats.org/officeDocument/2006/relationships/hyperlink" Target="consultantplus://offline/ref=84A331ACB20EF8061AE76F53DB45C4A65E1D5EA19CA4B30B8D86FC5E51A7F2B4D549D687C707DEB3D67ALAI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A331ACB20EF8061AE76F53DB45C4A65E1D5EA19CA4B30B8D86FC5E51A7F2B4D549D687C707DEB3D67ALAI3I" TargetMode="External"/><Relationship Id="rId20" Type="http://schemas.openxmlformats.org/officeDocument/2006/relationships/hyperlink" Target="consultantplus://offline/ref=84A331ACB20EF8061AE7715ECD2993AA591209A598AAB15EDA84AD0B5FLA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331ACB20EF8061AE7715ECD2993AA591401A49AA9B15EDA84AD0B5FLAI2I" TargetMode="External"/><Relationship Id="rId11" Type="http://schemas.openxmlformats.org/officeDocument/2006/relationships/hyperlink" Target="consultantplus://offline/ref=84A331ACB20EF8061AE76F53DB45C4A65E1D5EA191AABF0A8D86FC5E51A7F2B4D549D687C707DEB3D67ALAI0I" TargetMode="External"/><Relationship Id="rId5" Type="http://schemas.openxmlformats.org/officeDocument/2006/relationships/hyperlink" Target="consultantplus://offline/ref=84A331ACB20EF8061AE7715ECD2993AA591706A591A9B15EDA84AD0B5FLAI2I" TargetMode="External"/><Relationship Id="rId15" Type="http://schemas.openxmlformats.org/officeDocument/2006/relationships/hyperlink" Target="consultantplus://offline/ref=84A331ACB20EF8061AE7715ECD2993AA591208AA9DA4B15EDA84AD0B5FLAI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A331ACB20EF8061AE7715ECD2993AA591208AA9DA4B15EDA84AD0B5FLAI2I" TargetMode="External"/><Relationship Id="rId19" Type="http://schemas.openxmlformats.org/officeDocument/2006/relationships/hyperlink" Target="consultantplus://offline/ref=84A331ACB20EF8061AE76F53DB45C4A65E1D5EA191AABF0A8D86FC5E51A7F2B4D549D687C707DEB3D67ALA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331ACB20EF8061AE76F53DB45C4A65E1D5EA191AABF0A8D86FC5E51A7F2B4D549D687C707DEB3D67BLAI9I" TargetMode="External"/><Relationship Id="rId14" Type="http://schemas.openxmlformats.org/officeDocument/2006/relationships/hyperlink" Target="consultantplus://offline/ref=84A331ACB20EF8061AE76F53DB45C4A65E1D5EA19CA4B30B8D86FC5E51A7F2B4D549D687C707DEB3D67BLAI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2013-12-10T08:08:00Z</cp:lastPrinted>
  <dcterms:created xsi:type="dcterms:W3CDTF">2013-10-04T07:13:00Z</dcterms:created>
  <dcterms:modified xsi:type="dcterms:W3CDTF">2013-12-10T08:08:00Z</dcterms:modified>
</cp:coreProperties>
</file>