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5B" w:rsidRDefault="002B5F52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избежать пограничных конфликтов?</w:t>
      </w:r>
    </w:p>
    <w:p w:rsidR="00522663" w:rsidRDefault="00522663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</w:p>
    <w:p w:rsidR="00522663" w:rsidRDefault="00522663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</w:p>
    <w:p w:rsidR="00333F48" w:rsidRPr="00333F48" w:rsidRDefault="00220203" w:rsidP="0033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48">
        <w:rPr>
          <w:rFonts w:ascii="Times New Roman" w:hAnsi="Times New Roman" w:cs="Times New Roman"/>
          <w:sz w:val="28"/>
          <w:szCs w:val="28"/>
        </w:rPr>
        <w:t>Земельный участок как объект права собственности и иных предусмотренных Земельным Кодексом РФ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</w:t>
      </w:r>
    </w:p>
    <w:p w:rsidR="00333F48" w:rsidRDefault="00785C39" w:rsidP="0033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48">
        <w:rPr>
          <w:rFonts w:ascii="Times New Roman" w:hAnsi="Times New Roman" w:cs="Times New Roman"/>
          <w:sz w:val="28"/>
          <w:szCs w:val="28"/>
        </w:rPr>
        <w:t>П</w:t>
      </w:r>
      <w:r w:rsidR="00220203" w:rsidRPr="00333F48">
        <w:rPr>
          <w:rFonts w:ascii="Times New Roman" w:hAnsi="Times New Roman" w:cs="Times New Roman"/>
          <w:sz w:val="28"/>
          <w:szCs w:val="28"/>
        </w:rPr>
        <w:t>рава на земельные участки удостоверяются документами в порядке, устан</w:t>
      </w:r>
      <w:r w:rsidR="00333F48">
        <w:rPr>
          <w:rFonts w:ascii="Times New Roman" w:hAnsi="Times New Roman" w:cs="Times New Roman"/>
          <w:sz w:val="28"/>
          <w:szCs w:val="28"/>
        </w:rPr>
        <w:t xml:space="preserve">овленном Федеральным законом от 13 июля 2015 года № </w:t>
      </w:r>
      <w:r w:rsidR="00333F48" w:rsidRPr="00333F48">
        <w:rPr>
          <w:rFonts w:ascii="Times New Roman" w:hAnsi="Times New Roman" w:cs="Times New Roman"/>
          <w:sz w:val="28"/>
          <w:szCs w:val="28"/>
        </w:rPr>
        <w:t>218-ФЗ</w:t>
      </w:r>
      <w:r w:rsidR="00333F48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220203" w:rsidRPr="00333F48">
        <w:rPr>
          <w:rFonts w:ascii="Times New Roman" w:hAnsi="Times New Roman" w:cs="Times New Roman"/>
          <w:sz w:val="28"/>
          <w:szCs w:val="28"/>
        </w:rPr>
        <w:t>О государст</w:t>
      </w:r>
      <w:r w:rsidR="00333F4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0D35D6" w:rsidRPr="00333F48">
        <w:rPr>
          <w:rFonts w:ascii="Times New Roman" w:hAnsi="Times New Roman" w:cs="Times New Roman"/>
          <w:sz w:val="28"/>
          <w:szCs w:val="28"/>
        </w:rPr>
        <w:t>.</w:t>
      </w:r>
    </w:p>
    <w:p w:rsidR="000D35D6" w:rsidRPr="00333F48" w:rsidRDefault="000D35D6" w:rsidP="0033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8">
        <w:rPr>
          <w:rFonts w:ascii="Times New Roman" w:hAnsi="Times New Roman" w:cs="Times New Roman"/>
          <w:sz w:val="28"/>
          <w:szCs w:val="28"/>
        </w:rPr>
        <w:t>Владелец земельного участка обязан использовать его в границах своей территории и с учет</w:t>
      </w:r>
      <w:r w:rsidR="0056175D" w:rsidRPr="00333F48">
        <w:rPr>
          <w:rFonts w:ascii="Times New Roman" w:hAnsi="Times New Roman" w:cs="Times New Roman"/>
          <w:sz w:val="28"/>
          <w:szCs w:val="28"/>
        </w:rPr>
        <w:t>ом координат характерных точек.</w:t>
      </w:r>
    </w:p>
    <w:p w:rsidR="00333F48" w:rsidRDefault="00220203" w:rsidP="00333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F48">
        <w:rPr>
          <w:sz w:val="28"/>
          <w:szCs w:val="28"/>
        </w:rPr>
        <w:t xml:space="preserve"> </w:t>
      </w:r>
      <w:r w:rsidR="0056175D" w:rsidRPr="00333F48">
        <w:rPr>
          <w:sz w:val="28"/>
          <w:szCs w:val="28"/>
        </w:rPr>
        <w:t>В</w:t>
      </w:r>
      <w:r w:rsidRPr="00333F48">
        <w:rPr>
          <w:sz w:val="28"/>
          <w:szCs w:val="28"/>
        </w:rPr>
        <w:t xml:space="preserve"> случае отсутствия документов на земельный участок или часть земельного участка, используемого гражданином, можно говорить о признаках самовольного занятия и использования указанной территории, что является правонарушением,</w:t>
      </w:r>
      <w:r w:rsidR="000D35D6" w:rsidRPr="00333F48">
        <w:rPr>
          <w:sz w:val="28"/>
          <w:szCs w:val="28"/>
        </w:rPr>
        <w:t xml:space="preserve"> </w:t>
      </w:r>
      <w:r w:rsidR="00785C39" w:rsidRPr="00333F48">
        <w:rPr>
          <w:sz w:val="28"/>
          <w:szCs w:val="28"/>
        </w:rPr>
        <w:t xml:space="preserve">ответственность за которое  предусмотрена </w:t>
      </w:r>
      <w:r w:rsidRPr="00333F48">
        <w:rPr>
          <w:sz w:val="28"/>
          <w:szCs w:val="28"/>
        </w:rPr>
        <w:t xml:space="preserve">ст. 7.1 </w:t>
      </w:r>
      <w:proofErr w:type="spellStart"/>
      <w:r w:rsidR="00785C39" w:rsidRPr="00333F48">
        <w:rPr>
          <w:sz w:val="28"/>
          <w:szCs w:val="28"/>
        </w:rPr>
        <w:t>КоАП</w:t>
      </w:r>
      <w:proofErr w:type="spellEnd"/>
      <w:r w:rsidR="00785C39" w:rsidRPr="00333F48">
        <w:rPr>
          <w:sz w:val="28"/>
          <w:szCs w:val="28"/>
        </w:rPr>
        <w:t xml:space="preserve"> РФ.</w:t>
      </w:r>
    </w:p>
    <w:p w:rsidR="00785C39" w:rsidRDefault="000D35D6" w:rsidP="00333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F48">
        <w:rPr>
          <w:sz w:val="28"/>
          <w:szCs w:val="28"/>
        </w:rPr>
        <w:t>Подобное нарушение может быть допущено в результате строительства или проведения иных подобных работ (облагораживание территории, ограждение территории), кроме того, земельный участок может быть приобретен с уже имеющимися постройками, которые находятся за границами конкретного участка.</w:t>
      </w:r>
    </w:p>
    <w:p w:rsidR="00785C39" w:rsidRPr="00333F48" w:rsidRDefault="00785C39" w:rsidP="008E0A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F48">
        <w:rPr>
          <w:sz w:val="28"/>
          <w:szCs w:val="28"/>
        </w:rPr>
        <w:t xml:space="preserve">Стоит обратить внимание, что ответственность по ст. 7.1 </w:t>
      </w:r>
      <w:proofErr w:type="spellStart"/>
      <w:r w:rsidRPr="00333F48">
        <w:rPr>
          <w:sz w:val="28"/>
          <w:szCs w:val="28"/>
        </w:rPr>
        <w:t>КоАП</w:t>
      </w:r>
      <w:proofErr w:type="spellEnd"/>
      <w:r w:rsidRPr="00333F48">
        <w:rPr>
          <w:sz w:val="28"/>
          <w:szCs w:val="28"/>
        </w:rPr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</w:t>
      </w:r>
      <w:r w:rsidR="0056175D" w:rsidRPr="00333F48">
        <w:rPr>
          <w:sz w:val="28"/>
          <w:szCs w:val="28"/>
        </w:rPr>
        <w:t>енных законодательством РФ прав</w:t>
      </w:r>
      <w:r w:rsidRPr="00333F48">
        <w:rPr>
          <w:sz w:val="28"/>
          <w:szCs w:val="28"/>
        </w:rPr>
        <w:t>.</w:t>
      </w:r>
    </w:p>
    <w:p w:rsidR="00785C39" w:rsidRPr="00333F48" w:rsidRDefault="000D35D6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F48">
        <w:rPr>
          <w:sz w:val="28"/>
          <w:szCs w:val="28"/>
        </w:rPr>
        <w:t xml:space="preserve">Рассмотренные случаи возможных нарушений </w:t>
      </w:r>
      <w:r w:rsidR="00AA4BFA" w:rsidRPr="00333F48">
        <w:rPr>
          <w:sz w:val="28"/>
          <w:szCs w:val="28"/>
        </w:rPr>
        <w:t>обязательных требований законодательства приводят к земельным спорам о границах с собственниками смежных земельных участков, а в случае самовольного занятия земель общего пользования с органами местного самоуправления.</w:t>
      </w:r>
    </w:p>
    <w:p w:rsidR="0049172E" w:rsidRPr="00333F48" w:rsidRDefault="00333F48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0203" w:rsidRPr="00333F48">
        <w:rPr>
          <w:sz w:val="28"/>
          <w:szCs w:val="28"/>
        </w:rPr>
        <w:t xml:space="preserve">еред приобретением земельного участка </w:t>
      </w:r>
      <w:r>
        <w:rPr>
          <w:sz w:val="28"/>
          <w:szCs w:val="28"/>
        </w:rPr>
        <w:t xml:space="preserve">необходимо </w:t>
      </w:r>
      <w:r w:rsidR="00220203" w:rsidRPr="00333F48">
        <w:rPr>
          <w:sz w:val="28"/>
          <w:szCs w:val="28"/>
        </w:rPr>
        <w:t>удостовериться, что постройки, ограждения, элементы благоустройства, ограничивающие доступ на территорию, находятся в границах</w:t>
      </w:r>
      <w:r w:rsidR="00AA4BFA" w:rsidRPr="00333F48">
        <w:rPr>
          <w:sz w:val="28"/>
          <w:szCs w:val="28"/>
        </w:rPr>
        <w:t xml:space="preserve"> Вашего</w:t>
      </w:r>
      <w:r w:rsidR="00220203" w:rsidRPr="00333F48">
        <w:rPr>
          <w:sz w:val="28"/>
          <w:szCs w:val="28"/>
        </w:rPr>
        <w:t xml:space="preserve"> земельного участка. </w:t>
      </w:r>
    </w:p>
    <w:p w:rsidR="00220203" w:rsidRDefault="0049172E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F48">
        <w:rPr>
          <w:sz w:val="28"/>
          <w:szCs w:val="28"/>
        </w:rPr>
        <w:t>Единственно верным</w:t>
      </w:r>
      <w:r w:rsidR="00220203" w:rsidRPr="00333F48">
        <w:rPr>
          <w:sz w:val="28"/>
          <w:szCs w:val="28"/>
        </w:rPr>
        <w:t xml:space="preserve"> способом подтверждения соответствия фактических границ документально закрепленным</w:t>
      </w:r>
      <w:r w:rsidR="00220203" w:rsidRPr="0056175D">
        <w:rPr>
          <w:sz w:val="28"/>
          <w:szCs w:val="28"/>
        </w:rPr>
        <w:t xml:space="preserve"> является вынос границ земельного участка пут</w:t>
      </w:r>
      <w:r w:rsidRPr="0056175D">
        <w:rPr>
          <w:sz w:val="28"/>
          <w:szCs w:val="28"/>
        </w:rPr>
        <w:t>ем проведения кадастровых работ, что позволит избежать  пограничных конфликтов.</w:t>
      </w:r>
    </w:p>
    <w:p w:rsidR="00333F48" w:rsidRDefault="00333F48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3F48" w:rsidRDefault="00333F48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3F48" w:rsidRDefault="00333F48" w:rsidP="005617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3F48" w:rsidRDefault="00333F48" w:rsidP="00333F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государственного земельного надзора, </w:t>
      </w:r>
    </w:p>
    <w:p w:rsidR="00333F48" w:rsidRDefault="00333F48" w:rsidP="00333F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геодезии и картографии, землеустройства и мониторинга земель, </w:t>
      </w:r>
    </w:p>
    <w:p w:rsidR="00333F48" w:rsidRDefault="00333F48" w:rsidP="00333F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кадастровой оценки недвижимости, по контролю (надзору) </w:t>
      </w:r>
    </w:p>
    <w:p w:rsidR="00220203" w:rsidRPr="0056175D" w:rsidRDefault="00333F48" w:rsidP="00333F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</w:t>
      </w:r>
    </w:p>
    <w:p w:rsidR="002B5F52" w:rsidRPr="0056175D" w:rsidRDefault="002B5F52" w:rsidP="005617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5F52" w:rsidRPr="0056175D" w:rsidSect="004F2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000"/>
    <w:multiLevelType w:val="multilevel"/>
    <w:tmpl w:val="896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790A"/>
    <w:multiLevelType w:val="multilevel"/>
    <w:tmpl w:val="80A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25D6"/>
    <w:multiLevelType w:val="hybridMultilevel"/>
    <w:tmpl w:val="FCFE5ED6"/>
    <w:lvl w:ilvl="0" w:tplc="D11245BC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586A64"/>
    <w:multiLevelType w:val="hybridMultilevel"/>
    <w:tmpl w:val="071030D0"/>
    <w:lvl w:ilvl="0" w:tplc="183E63E6">
      <w:start w:val="3"/>
      <w:numFmt w:val="decimal"/>
      <w:lvlText w:val="%1."/>
      <w:lvlJc w:val="left"/>
      <w:pPr>
        <w:ind w:left="177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E3602"/>
    <w:multiLevelType w:val="multilevel"/>
    <w:tmpl w:val="63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5058"/>
    <w:multiLevelType w:val="multilevel"/>
    <w:tmpl w:val="06D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136A5"/>
    <w:multiLevelType w:val="hybridMultilevel"/>
    <w:tmpl w:val="9F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00C6"/>
    <w:multiLevelType w:val="multilevel"/>
    <w:tmpl w:val="8F0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66D6A"/>
    <w:multiLevelType w:val="hybridMultilevel"/>
    <w:tmpl w:val="26304D6C"/>
    <w:lvl w:ilvl="0" w:tplc="3D0A1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50F67"/>
    <w:multiLevelType w:val="multilevel"/>
    <w:tmpl w:val="920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A52F0"/>
    <w:multiLevelType w:val="hybridMultilevel"/>
    <w:tmpl w:val="8C2CDE34"/>
    <w:lvl w:ilvl="0" w:tplc="13A4BA1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097D"/>
    <w:rsid w:val="00021E3A"/>
    <w:rsid w:val="00064F8B"/>
    <w:rsid w:val="000A0765"/>
    <w:rsid w:val="000D35D6"/>
    <w:rsid w:val="00143010"/>
    <w:rsid w:val="00147D67"/>
    <w:rsid w:val="001809C2"/>
    <w:rsid w:val="001A6E6C"/>
    <w:rsid w:val="001C5D5B"/>
    <w:rsid w:val="001D6BCA"/>
    <w:rsid w:val="001F32C0"/>
    <w:rsid w:val="00201359"/>
    <w:rsid w:val="00220203"/>
    <w:rsid w:val="002B5F52"/>
    <w:rsid w:val="002B7EF1"/>
    <w:rsid w:val="002D027D"/>
    <w:rsid w:val="002D71B0"/>
    <w:rsid w:val="00333F48"/>
    <w:rsid w:val="00357A2F"/>
    <w:rsid w:val="003B6302"/>
    <w:rsid w:val="003D6401"/>
    <w:rsid w:val="00431797"/>
    <w:rsid w:val="00450EA6"/>
    <w:rsid w:val="00451879"/>
    <w:rsid w:val="0049172E"/>
    <w:rsid w:val="004A0A62"/>
    <w:rsid w:val="004A6166"/>
    <w:rsid w:val="004F24E3"/>
    <w:rsid w:val="00506E50"/>
    <w:rsid w:val="00522663"/>
    <w:rsid w:val="0056175D"/>
    <w:rsid w:val="00585508"/>
    <w:rsid w:val="005C11B6"/>
    <w:rsid w:val="005D5493"/>
    <w:rsid w:val="00634128"/>
    <w:rsid w:val="00655C28"/>
    <w:rsid w:val="006607CA"/>
    <w:rsid w:val="00680539"/>
    <w:rsid w:val="006E2FF7"/>
    <w:rsid w:val="00734522"/>
    <w:rsid w:val="00741AB8"/>
    <w:rsid w:val="0075703F"/>
    <w:rsid w:val="00785C39"/>
    <w:rsid w:val="007879A2"/>
    <w:rsid w:val="007C1191"/>
    <w:rsid w:val="00823BE9"/>
    <w:rsid w:val="008E0A0A"/>
    <w:rsid w:val="00902B8B"/>
    <w:rsid w:val="00907D87"/>
    <w:rsid w:val="009252EE"/>
    <w:rsid w:val="00927989"/>
    <w:rsid w:val="009B2964"/>
    <w:rsid w:val="009D097D"/>
    <w:rsid w:val="009E6BCD"/>
    <w:rsid w:val="009F0330"/>
    <w:rsid w:val="009F43D2"/>
    <w:rsid w:val="00A1226A"/>
    <w:rsid w:val="00A70F91"/>
    <w:rsid w:val="00A831AB"/>
    <w:rsid w:val="00A842CB"/>
    <w:rsid w:val="00A86B3F"/>
    <w:rsid w:val="00A922EF"/>
    <w:rsid w:val="00AA4BFA"/>
    <w:rsid w:val="00AC33AD"/>
    <w:rsid w:val="00AC42FF"/>
    <w:rsid w:val="00B02A94"/>
    <w:rsid w:val="00B35193"/>
    <w:rsid w:val="00B4274F"/>
    <w:rsid w:val="00B454E9"/>
    <w:rsid w:val="00B54E72"/>
    <w:rsid w:val="00B73E49"/>
    <w:rsid w:val="00B97C81"/>
    <w:rsid w:val="00BB1975"/>
    <w:rsid w:val="00BB6A69"/>
    <w:rsid w:val="00BD7CB4"/>
    <w:rsid w:val="00D73512"/>
    <w:rsid w:val="00DA5F75"/>
    <w:rsid w:val="00DC3885"/>
    <w:rsid w:val="00DE18D0"/>
    <w:rsid w:val="00DF354E"/>
    <w:rsid w:val="00E1304A"/>
    <w:rsid w:val="00E7473F"/>
    <w:rsid w:val="00E8480F"/>
    <w:rsid w:val="00E96F4A"/>
    <w:rsid w:val="00EA6348"/>
    <w:rsid w:val="00EE2E96"/>
    <w:rsid w:val="00EF2F9C"/>
    <w:rsid w:val="00F068C1"/>
    <w:rsid w:val="00F17221"/>
    <w:rsid w:val="00F2119A"/>
    <w:rsid w:val="00F50539"/>
    <w:rsid w:val="00FB463C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C"/>
  </w:style>
  <w:style w:type="paragraph" w:styleId="1">
    <w:name w:val="heading 1"/>
    <w:basedOn w:val="a"/>
    <w:link w:val="10"/>
    <w:uiPriority w:val="9"/>
    <w:qFormat/>
    <w:rsid w:val="004A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097D"/>
  </w:style>
  <w:style w:type="paragraph" w:customStyle="1" w:styleId="p5">
    <w:name w:val="p5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097D"/>
  </w:style>
  <w:style w:type="character" w:customStyle="1" w:styleId="blk">
    <w:name w:val="blk"/>
    <w:basedOn w:val="a0"/>
    <w:rsid w:val="009D097D"/>
  </w:style>
  <w:style w:type="paragraph" w:styleId="a3">
    <w:name w:val="Normal (Web)"/>
    <w:basedOn w:val="a"/>
    <w:uiPriority w:val="99"/>
    <w:unhideWhenUsed/>
    <w:rsid w:val="004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879A2"/>
  </w:style>
  <w:style w:type="character" w:styleId="a4">
    <w:name w:val="Hyperlink"/>
    <w:basedOn w:val="a0"/>
    <w:uiPriority w:val="99"/>
    <w:semiHidden/>
    <w:unhideWhenUsed/>
    <w:rsid w:val="004A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17221"/>
  </w:style>
  <w:style w:type="character" w:customStyle="1" w:styleId="category">
    <w:name w:val="category"/>
    <w:basedOn w:val="a0"/>
    <w:rsid w:val="00F17221"/>
  </w:style>
  <w:style w:type="character" w:customStyle="1" w:styleId="comments">
    <w:name w:val="comments"/>
    <w:basedOn w:val="a0"/>
    <w:rsid w:val="00F17221"/>
  </w:style>
  <w:style w:type="character" w:styleId="a7">
    <w:name w:val="Strong"/>
    <w:basedOn w:val="a0"/>
    <w:uiPriority w:val="22"/>
    <w:qFormat/>
    <w:rsid w:val="00B4274F"/>
    <w:rPr>
      <w:b/>
      <w:bCs/>
    </w:rPr>
  </w:style>
  <w:style w:type="paragraph" w:styleId="a8">
    <w:name w:val="List Paragraph"/>
    <w:basedOn w:val="a"/>
    <w:uiPriority w:val="34"/>
    <w:qFormat/>
    <w:rsid w:val="0018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Напалкова</cp:lastModifiedBy>
  <cp:revision>6</cp:revision>
  <cp:lastPrinted>2020-05-18T04:00:00Z</cp:lastPrinted>
  <dcterms:created xsi:type="dcterms:W3CDTF">2020-05-06T10:37:00Z</dcterms:created>
  <dcterms:modified xsi:type="dcterms:W3CDTF">2020-05-18T08:26:00Z</dcterms:modified>
</cp:coreProperties>
</file>