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F9" w:rsidRDefault="008063F9" w:rsidP="00806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3F9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3F9" w:rsidRDefault="008063F9" w:rsidP="00A5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13E" w:rsidRPr="00A53477" w:rsidRDefault="0024513E" w:rsidP="00A5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477">
        <w:rPr>
          <w:rFonts w:ascii="Times New Roman" w:eastAsia="Times New Roman" w:hAnsi="Times New Roman" w:cs="Times New Roman"/>
          <w:b/>
          <w:sz w:val="28"/>
          <w:szCs w:val="28"/>
        </w:rPr>
        <w:t>О работе апелляционной комиссии</w:t>
      </w:r>
    </w:p>
    <w:p w:rsidR="00A53477" w:rsidRPr="0024513E" w:rsidRDefault="00A53477" w:rsidP="00245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513E" w:rsidRPr="0024513E" w:rsidRDefault="0024513E" w:rsidP="002451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513E" w:rsidRPr="0024513E" w:rsidRDefault="0024513E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3E">
        <w:rPr>
          <w:rFonts w:ascii="Times New Roman" w:eastAsia="Times New Roman" w:hAnsi="Times New Roman" w:cs="Times New Roman"/>
          <w:sz w:val="28"/>
          <w:szCs w:val="28"/>
        </w:rPr>
        <w:t>5 апреля 2017 г. Росреестром во исполнение требований части  3 статьи 26.1 Федерального закона от 24.07.2007 № 221-ФЗ «О кадастровой деятельности» созданы апелляционные комиссии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при Управлениях Росреестра по субъектам Российской Федерации.</w:t>
      </w:r>
    </w:p>
    <w:p w:rsidR="0024513E" w:rsidRPr="0024513E" w:rsidRDefault="0024513E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3E">
        <w:rPr>
          <w:rFonts w:ascii="Times New Roman" w:eastAsia="Times New Roman" w:hAnsi="Times New Roman" w:cs="Times New Roman"/>
          <w:sz w:val="28"/>
          <w:szCs w:val="28"/>
        </w:rPr>
        <w:t xml:space="preserve">Комиссия при Управлении Росреестра по Республике Алтай расположена по адресу: Республика Алтай, г. Горно-Алтайск, </w:t>
      </w:r>
      <w:r w:rsidR="00A534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24513E">
        <w:rPr>
          <w:rFonts w:ascii="Times New Roman" w:eastAsia="Times New Roman" w:hAnsi="Times New Roman" w:cs="Times New Roman"/>
          <w:sz w:val="28"/>
          <w:szCs w:val="28"/>
        </w:rPr>
        <w:t xml:space="preserve">ул. Строителей, </w:t>
      </w:r>
      <w:r w:rsidR="00A53477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Pr="0024513E">
        <w:rPr>
          <w:rFonts w:ascii="Times New Roman" w:eastAsia="Times New Roman" w:hAnsi="Times New Roman" w:cs="Times New Roman"/>
          <w:sz w:val="28"/>
          <w:szCs w:val="28"/>
        </w:rPr>
        <w:t xml:space="preserve">8, адрес электронной почты </w:t>
      </w:r>
      <w:hyperlink r:id="rId7" w:history="1">
        <w:r w:rsidRPr="0024513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04_</w:t>
        </w:r>
        <w:r w:rsidRPr="0024513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upr</w:t>
        </w:r>
        <w:r w:rsidRPr="0024513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24513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rosreestr</w:t>
        </w:r>
        <w:r w:rsidRPr="0024513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24513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245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13E" w:rsidRPr="0024513E" w:rsidRDefault="0024513E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3E">
        <w:rPr>
          <w:rFonts w:ascii="Times New Roman" w:eastAsia="Times New Roman" w:hAnsi="Times New Roman" w:cs="Times New Roman"/>
          <w:sz w:val="28"/>
          <w:szCs w:val="28"/>
        </w:rPr>
        <w:t>Сведения о местонахождении, почтовом адресе, адресе электронной почты и справочных телефонах апелляционной комиссии, а также сведения о лицах, включенных в состав апелляционной комиссии (с указанием фамилии, имени, отчества (при наличии) и занимаемой должности) опубликованы на официальном сайте Росреестра.</w:t>
      </w:r>
    </w:p>
    <w:p w:rsidR="0024513E" w:rsidRPr="0024513E" w:rsidRDefault="0024513E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3E">
        <w:rPr>
          <w:rFonts w:ascii="Times New Roman" w:eastAsia="Times New Roman" w:hAnsi="Times New Roman" w:cs="Times New Roman"/>
          <w:sz w:val="28"/>
          <w:szCs w:val="28"/>
        </w:rPr>
        <w:t>Порядок формирования, работы апелляционной комиссии, перечень и формы документов, необходимых для обращения в апелляционную комиссию, утверждены приказом Минэкономразвития России от 30.03.2016 № 193.</w:t>
      </w:r>
    </w:p>
    <w:p w:rsidR="0024513E" w:rsidRPr="0024513E" w:rsidRDefault="0024513E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3E">
        <w:rPr>
          <w:rFonts w:ascii="Times New Roman" w:eastAsia="Times New Roman" w:hAnsi="Times New Roman" w:cs="Times New Roman"/>
          <w:sz w:val="28"/>
          <w:szCs w:val="28"/>
        </w:rPr>
        <w:t>В состав апелляционной комиссии включены по три представителя соответственно от органа регистрации прав и национального объединения саморегулируемых организаций кадастровых инженеров.</w:t>
      </w:r>
    </w:p>
    <w:p w:rsidR="0024513E" w:rsidRPr="0024513E" w:rsidRDefault="0024513E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3E">
        <w:rPr>
          <w:rFonts w:ascii="Times New Roman" w:eastAsia="Times New Roman" w:hAnsi="Times New Roman" w:cs="Times New Roman"/>
          <w:sz w:val="28"/>
          <w:szCs w:val="28"/>
        </w:rPr>
        <w:t>В апелляционную комиссию могут быть обжалованы решение о приостановлении осуществления государственного кадастрового учета (в тех случаях, когда Федеральный закон от 13.07.2015 № 218-ФЗ «О государственной регистрации недвижимости» допускает возможность осуществления государственного кадастрового учета без одновременной государственной регистрации прав) или решение о приостановлении осуществления государственного кадастрового учета и государственной регистрации прав, принятые в отношении документов, необходимых для осуществления государственного кадастрового учета, по основаниям, предусмотренным пунктами 2, 5, 7-10, 19-21, 24-35, 42, 43, 45, 49, 50, 52 части 1 статьи 26 Федерального закона от 13.07.2015 № 218-ФЗ «О государственной регистрации недвижимости».</w:t>
      </w:r>
    </w:p>
    <w:p w:rsidR="0024513E" w:rsidRPr="0024513E" w:rsidRDefault="0024513E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3E">
        <w:rPr>
          <w:rFonts w:ascii="Times New Roman" w:eastAsia="Times New Roman" w:hAnsi="Times New Roman" w:cs="Times New Roman"/>
          <w:sz w:val="28"/>
          <w:szCs w:val="28"/>
        </w:rPr>
        <w:lastRenderedPageBreak/>
        <w:t>При этом обжалование решения о приостановлении в судебном порядке возможно только после обжалования такого решения в Апелляционную комиссию при Управлении.</w:t>
      </w:r>
    </w:p>
    <w:p w:rsidR="0024513E" w:rsidRPr="0024513E" w:rsidRDefault="0024513E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3E">
        <w:rPr>
          <w:rFonts w:ascii="Times New Roman" w:eastAsia="Times New Roman" w:hAnsi="Times New Roman" w:cs="Times New Roman"/>
          <w:sz w:val="28"/>
          <w:szCs w:val="28"/>
        </w:rPr>
        <w:t>Заявление об обжаловании решения о приостановлении представляется в апелляционную комиссию по месту нахождения органа регистрации прав, принявшего решение о приостановлении, в течение 30 дней с даты принятия такого решения.</w:t>
      </w:r>
    </w:p>
    <w:p w:rsidR="0024513E" w:rsidRPr="0024513E" w:rsidRDefault="0024513E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3E">
        <w:rPr>
          <w:rFonts w:ascii="Times New Roman" w:eastAsia="Times New Roman" w:hAnsi="Times New Roman" w:cs="Times New Roman"/>
          <w:sz w:val="28"/>
          <w:szCs w:val="28"/>
        </w:rPr>
        <w:t>В отношении заявления об обжаловании решения о приостановлении апелляционная комиссия принимает одно из следующих решений:</w:t>
      </w:r>
    </w:p>
    <w:p w:rsidR="0024513E" w:rsidRPr="0024513E" w:rsidRDefault="0024513E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3E">
        <w:rPr>
          <w:rFonts w:ascii="Times New Roman" w:eastAsia="Times New Roman" w:hAnsi="Times New Roman" w:cs="Times New Roman"/>
          <w:sz w:val="28"/>
          <w:szCs w:val="28"/>
        </w:rPr>
        <w:t>- об отказе в принятии к рассмотрению заявления об обжаловании решения о приостановлении;</w:t>
      </w:r>
    </w:p>
    <w:p w:rsidR="0024513E" w:rsidRPr="0024513E" w:rsidRDefault="0024513E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3E">
        <w:rPr>
          <w:rFonts w:ascii="Times New Roman" w:eastAsia="Times New Roman" w:hAnsi="Times New Roman" w:cs="Times New Roman"/>
          <w:sz w:val="28"/>
          <w:szCs w:val="28"/>
        </w:rPr>
        <w:t>- об отклонении заявления об обжаловании решения о приостановлении;</w:t>
      </w:r>
    </w:p>
    <w:p w:rsidR="0024513E" w:rsidRPr="0024513E" w:rsidRDefault="0024513E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3E">
        <w:rPr>
          <w:rFonts w:ascii="Times New Roman" w:eastAsia="Times New Roman" w:hAnsi="Times New Roman" w:cs="Times New Roman"/>
          <w:sz w:val="28"/>
          <w:szCs w:val="28"/>
        </w:rPr>
        <w:t>- об удовлетворении заявления об обжаловании решения о приостановлении.</w:t>
      </w:r>
    </w:p>
    <w:p w:rsidR="0024513E" w:rsidRPr="0024513E" w:rsidRDefault="0024513E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3E">
        <w:rPr>
          <w:rFonts w:ascii="Times New Roman" w:eastAsia="Times New Roman" w:hAnsi="Times New Roman" w:cs="Times New Roman"/>
          <w:sz w:val="28"/>
          <w:szCs w:val="28"/>
        </w:rPr>
        <w:t>Решение принимается апелляционной комиссией в срок не более чем 30 дней со дня регистрации секретарем ап</w:t>
      </w:r>
      <w:bookmarkStart w:id="0" w:name="_GoBack"/>
      <w:bookmarkEnd w:id="0"/>
      <w:r w:rsidRPr="0024513E">
        <w:rPr>
          <w:rFonts w:ascii="Times New Roman" w:eastAsia="Times New Roman" w:hAnsi="Times New Roman" w:cs="Times New Roman"/>
          <w:sz w:val="28"/>
          <w:szCs w:val="28"/>
        </w:rPr>
        <w:t>елляционной комиссии заявления об обжаловании решения о приостановлении.</w:t>
      </w:r>
    </w:p>
    <w:p w:rsidR="0024513E" w:rsidRPr="0024513E" w:rsidRDefault="0024513E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3E">
        <w:rPr>
          <w:rFonts w:ascii="Times New Roman" w:eastAsia="Times New Roman" w:hAnsi="Times New Roman" w:cs="Times New Roman"/>
          <w:sz w:val="28"/>
          <w:szCs w:val="28"/>
        </w:rPr>
        <w:t>О принятом решении апелляционная комиссия информирует заявителя в течение одного рабочего дня со дня принятия такого решения по указанному в заявлении адресу электронной почты. Решение апелляционной комиссии направляется в форме электронного документа, подписанного усиленной квалифицированной электронной подписью председателя комиссии или его заместителя.</w:t>
      </w:r>
    </w:p>
    <w:p w:rsidR="0024513E" w:rsidRPr="0024513E" w:rsidRDefault="0024513E" w:rsidP="00245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13E">
        <w:rPr>
          <w:rFonts w:ascii="Times New Roman" w:eastAsia="Times New Roman" w:hAnsi="Times New Roman" w:cs="Times New Roman"/>
          <w:sz w:val="28"/>
          <w:szCs w:val="28"/>
        </w:rPr>
        <w:t>Копии принятых решений, копии протоколов заседания апелляционной комиссии представляются заинтересованным лицам органом регистрации прав, принявшим решение о приостановлении, в течение пяти рабочих дней со дня получения соответствующего обращения.</w:t>
      </w:r>
    </w:p>
    <w:p w:rsidR="0024513E" w:rsidRPr="0024513E" w:rsidRDefault="0024513E" w:rsidP="0024513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2020</w:t>
      </w:r>
      <w:r w:rsidRPr="0024513E">
        <w:rPr>
          <w:sz w:val="28"/>
          <w:szCs w:val="28"/>
        </w:rPr>
        <w:t xml:space="preserve"> года в апелляционную комиссию, созданную при Управлении Росреестра </w:t>
      </w:r>
      <w:r>
        <w:rPr>
          <w:sz w:val="28"/>
          <w:szCs w:val="28"/>
        </w:rPr>
        <w:t>по Республике Алтай, поступило 6 заявлений</w:t>
      </w:r>
      <w:r w:rsidRPr="0024513E">
        <w:rPr>
          <w:sz w:val="28"/>
          <w:szCs w:val="28"/>
        </w:rPr>
        <w:t>.</w:t>
      </w:r>
    </w:p>
    <w:p w:rsidR="0024513E" w:rsidRDefault="0024513E" w:rsidP="0024513E"/>
    <w:p w:rsidR="008063F9" w:rsidRDefault="008063F9" w:rsidP="0024513E"/>
    <w:p w:rsidR="008063F9" w:rsidRDefault="008063F9" w:rsidP="008063F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094C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8063F9" w:rsidRDefault="008063F9" w:rsidP="008063F9">
      <w:pPr>
        <w:spacing w:after="0" w:line="240" w:lineRule="auto"/>
      </w:pPr>
      <w:r w:rsidRPr="00AC094C">
        <w:rPr>
          <w:rFonts w:ascii="Times New Roman" w:hAnsi="Times New Roman"/>
          <w:sz w:val="28"/>
          <w:szCs w:val="28"/>
        </w:rPr>
        <w:t xml:space="preserve"> государственной регистра</w:t>
      </w:r>
      <w:r>
        <w:rPr>
          <w:rFonts w:ascii="Times New Roman" w:hAnsi="Times New Roman"/>
          <w:sz w:val="28"/>
          <w:szCs w:val="28"/>
        </w:rPr>
        <w:t xml:space="preserve">ции, кадастра и картографии  по </w:t>
      </w:r>
      <w:r w:rsidRPr="00AC094C">
        <w:rPr>
          <w:rFonts w:ascii="Times New Roman" w:hAnsi="Times New Roman"/>
          <w:sz w:val="28"/>
          <w:szCs w:val="28"/>
        </w:rPr>
        <w:t>Республике Алтай</w:t>
      </w:r>
    </w:p>
    <w:p w:rsidR="00736963" w:rsidRDefault="00736963"/>
    <w:sectPr w:rsidR="00736963" w:rsidSect="008063F9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AB" w:rsidRDefault="00BD4EAB" w:rsidP="00237AC0">
      <w:pPr>
        <w:spacing w:after="0" w:line="240" w:lineRule="auto"/>
      </w:pPr>
      <w:r>
        <w:separator/>
      </w:r>
    </w:p>
  </w:endnote>
  <w:endnote w:type="continuationSeparator" w:id="0">
    <w:p w:rsidR="00BD4EAB" w:rsidRDefault="00BD4EAB" w:rsidP="0023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AB" w:rsidRDefault="00BD4EAB" w:rsidP="00237AC0">
      <w:pPr>
        <w:spacing w:after="0" w:line="240" w:lineRule="auto"/>
      </w:pPr>
      <w:r>
        <w:separator/>
      </w:r>
    </w:p>
  </w:footnote>
  <w:footnote w:type="continuationSeparator" w:id="0">
    <w:p w:rsidR="00BD4EAB" w:rsidRDefault="00BD4EAB" w:rsidP="0023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330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7AC0" w:rsidRPr="00237AC0" w:rsidRDefault="0024027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7A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7AC0" w:rsidRPr="00237A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7A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63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7A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7AC0" w:rsidRDefault="00237A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96C"/>
    <w:rsid w:val="00237AC0"/>
    <w:rsid w:val="00240275"/>
    <w:rsid w:val="0024513E"/>
    <w:rsid w:val="0069696C"/>
    <w:rsid w:val="00736963"/>
    <w:rsid w:val="008063F9"/>
    <w:rsid w:val="00903D51"/>
    <w:rsid w:val="00A53477"/>
    <w:rsid w:val="00BD4EAB"/>
    <w:rsid w:val="00FA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1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3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3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C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A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04_upr@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Напалкова</cp:lastModifiedBy>
  <cp:revision>7</cp:revision>
  <cp:lastPrinted>2021-02-08T02:54:00Z</cp:lastPrinted>
  <dcterms:created xsi:type="dcterms:W3CDTF">2021-01-28T08:43:00Z</dcterms:created>
  <dcterms:modified xsi:type="dcterms:W3CDTF">2021-02-08T02:57:00Z</dcterms:modified>
</cp:coreProperties>
</file>