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1D" w:rsidRDefault="00B30A1D" w:rsidP="00B30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A1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1D" w:rsidRDefault="00B30A1D" w:rsidP="00B30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3E3B" w:rsidRDefault="00793E3B" w:rsidP="00793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3B">
        <w:rPr>
          <w:rFonts w:ascii="Times New Roman" w:hAnsi="Times New Roman" w:cs="Times New Roman"/>
          <w:b/>
          <w:sz w:val="28"/>
          <w:szCs w:val="28"/>
        </w:rPr>
        <w:t>Особенности государственной регистрации прав</w:t>
      </w:r>
    </w:p>
    <w:p w:rsidR="00793E3B" w:rsidRDefault="00793E3B" w:rsidP="00793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3B">
        <w:rPr>
          <w:rFonts w:ascii="Times New Roman" w:hAnsi="Times New Roman" w:cs="Times New Roman"/>
          <w:b/>
          <w:sz w:val="28"/>
          <w:szCs w:val="28"/>
        </w:rPr>
        <w:t>при изъятии земельного участка сельскохозяйственного назначения</w:t>
      </w:r>
    </w:p>
    <w:p w:rsidR="00793E3B" w:rsidRDefault="00793E3B" w:rsidP="00793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3B">
        <w:rPr>
          <w:rFonts w:ascii="Times New Roman" w:hAnsi="Times New Roman" w:cs="Times New Roman"/>
          <w:b/>
          <w:sz w:val="28"/>
          <w:szCs w:val="28"/>
        </w:rPr>
        <w:t>в связи с неиспользованием по целевому назначению</w:t>
      </w:r>
    </w:p>
    <w:p w:rsidR="00793E3B" w:rsidRPr="00793E3B" w:rsidRDefault="00793E3B" w:rsidP="00793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3B">
        <w:rPr>
          <w:rFonts w:ascii="Times New Roman" w:hAnsi="Times New Roman" w:cs="Times New Roman"/>
          <w:b/>
          <w:sz w:val="28"/>
          <w:szCs w:val="28"/>
        </w:rPr>
        <w:t>или использованием с нарушением законодательства</w:t>
      </w:r>
    </w:p>
    <w:p w:rsidR="00793E3B" w:rsidRDefault="00793E3B" w:rsidP="00793E3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E3B" w:rsidRPr="00793E3B" w:rsidRDefault="00793E3B" w:rsidP="00793E3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957" w:rsidRPr="00793E3B" w:rsidRDefault="00091493" w:rsidP="0079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3B">
        <w:rPr>
          <w:rFonts w:ascii="Times New Roman" w:hAnsi="Times New Roman" w:cs="Times New Roman"/>
          <w:sz w:val="28"/>
          <w:szCs w:val="28"/>
        </w:rPr>
        <w:t>Уклонение владельцев земельных участков от своих обязанностей приносит вред их соседям и ухудшает общее состояние земли в регионе, какой-то территории, находящейся в ведении государственных и местных органов, частных лиц. Если участок, предназначенный для сельскохозяйственных работ, забросить, то он довольно быстро зарастёт сорняками, что отрицательно скажется на всех ближайших хозяйствах.</w:t>
      </w:r>
      <w:r w:rsidR="0062720B" w:rsidRPr="00793E3B">
        <w:rPr>
          <w:rFonts w:ascii="Times New Roman" w:hAnsi="Times New Roman" w:cs="Times New Roman"/>
          <w:sz w:val="28"/>
          <w:szCs w:val="28"/>
        </w:rPr>
        <w:t xml:space="preserve"> За</w:t>
      </w:r>
      <w:r w:rsidRPr="00793E3B">
        <w:rPr>
          <w:rFonts w:ascii="Times New Roman" w:hAnsi="Times New Roman" w:cs="Times New Roman"/>
          <w:color w:val="000000"/>
          <w:sz w:val="28"/>
          <w:szCs w:val="28"/>
        </w:rPr>
        <w:t xml:space="preserve"> подобные нарушения </w:t>
      </w:r>
      <w:r w:rsidR="0062720B" w:rsidRPr="00793E3B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</w:t>
      </w:r>
      <w:r w:rsidRPr="00793E3B">
        <w:rPr>
          <w:rFonts w:ascii="Times New Roman" w:hAnsi="Times New Roman" w:cs="Times New Roman"/>
          <w:color w:val="000000"/>
          <w:sz w:val="28"/>
          <w:szCs w:val="28"/>
        </w:rPr>
        <w:t>участок могут изъять.</w:t>
      </w:r>
      <w:r w:rsidR="00793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20B" w:rsidRPr="00793E3B">
        <w:rPr>
          <w:rFonts w:ascii="Times New Roman" w:hAnsi="Times New Roman" w:cs="Times New Roman"/>
          <w:color w:val="000000"/>
          <w:sz w:val="28"/>
          <w:szCs w:val="28"/>
        </w:rPr>
        <w:t>Поэтому н</w:t>
      </w:r>
      <w:r w:rsidR="00C64957" w:rsidRPr="00793E3B">
        <w:rPr>
          <w:rFonts w:ascii="Times New Roman" w:hAnsi="Times New Roman" w:cs="Times New Roman"/>
          <w:color w:val="000000"/>
          <w:sz w:val="28"/>
          <w:szCs w:val="28"/>
        </w:rPr>
        <w:t>а сегодняшний день тема изъятия наделов у владельцев, которые не эксплуатируют участки надлежащим образом, весьма актуальна.</w:t>
      </w:r>
    </w:p>
    <w:p w:rsidR="00221C58" w:rsidRPr="00793E3B" w:rsidRDefault="00C64957" w:rsidP="00793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3B">
        <w:rPr>
          <w:rFonts w:ascii="Times New Roman" w:hAnsi="Times New Roman" w:cs="Times New Roman"/>
          <w:bCs/>
          <w:sz w:val="28"/>
          <w:szCs w:val="28"/>
        </w:rPr>
        <w:t>Статьей 60.1 Фед</w:t>
      </w:r>
      <w:r w:rsidR="00793E3B">
        <w:rPr>
          <w:rFonts w:ascii="Times New Roman" w:hAnsi="Times New Roman" w:cs="Times New Roman"/>
          <w:bCs/>
          <w:sz w:val="28"/>
          <w:szCs w:val="28"/>
        </w:rPr>
        <w:t>ерального закона от 13.07.2015 № 218-ФЗ                                       «</w:t>
      </w:r>
      <w:r w:rsidRPr="00793E3B">
        <w:rPr>
          <w:rFonts w:ascii="Times New Roman" w:hAnsi="Times New Roman" w:cs="Times New Roman"/>
          <w:bCs/>
          <w:sz w:val="28"/>
          <w:szCs w:val="28"/>
        </w:rPr>
        <w:t>О государст</w:t>
      </w:r>
      <w:r w:rsidR="00793E3B">
        <w:rPr>
          <w:rFonts w:ascii="Times New Roman" w:hAnsi="Times New Roman" w:cs="Times New Roman"/>
          <w:bCs/>
          <w:sz w:val="28"/>
          <w:szCs w:val="28"/>
        </w:rPr>
        <w:t>венной регистрации недвижимости»</w:t>
      </w:r>
      <w:r w:rsidRPr="00793E3B">
        <w:rPr>
          <w:rFonts w:ascii="Times New Roman" w:hAnsi="Times New Roman" w:cs="Times New Roman"/>
          <w:bCs/>
          <w:sz w:val="28"/>
          <w:szCs w:val="28"/>
        </w:rPr>
        <w:t xml:space="preserve"> предусматриваются особенности</w:t>
      </w:r>
      <w:r w:rsidR="00221C58" w:rsidRPr="00793E3B">
        <w:rPr>
          <w:rFonts w:ascii="Times New Roman" w:hAnsi="Times New Roman" w:cs="Times New Roman"/>
          <w:bCs/>
          <w:sz w:val="28"/>
          <w:szCs w:val="28"/>
        </w:rPr>
        <w:t xml:space="preserve"> государственной регистрации прав при изъятии земельного участка сельскохозяйственного назначения в связи с неиспользованием по целевому назначению или использованием с нарушением законодательства</w:t>
      </w:r>
      <w:r w:rsidR="0062720B" w:rsidRPr="00793E3B">
        <w:rPr>
          <w:rFonts w:ascii="Times New Roman" w:hAnsi="Times New Roman" w:cs="Times New Roman"/>
          <w:bCs/>
          <w:sz w:val="28"/>
          <w:szCs w:val="28"/>
        </w:rPr>
        <w:t>.</w:t>
      </w:r>
      <w:r w:rsidR="00531552" w:rsidRPr="00793E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9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Определено, что г</w:t>
      </w:r>
      <w:r w:rsidR="00221C58" w:rsidRPr="0079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осударственная регистрация возникновения, прекращения или перехода прав на земельный участок из земель сельскохозяйственного назначения,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основаниям, предусмотренным Федеральным </w:t>
      </w:r>
      <w:hyperlink r:id="rId5" w:anchor="dst0" w:history="1">
        <w:r w:rsidR="00221C58" w:rsidRPr="00793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79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2002 года № 101-ФЗ                         «</w:t>
      </w:r>
      <w:r w:rsidR="00221C58" w:rsidRPr="0079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обороте земель сельскохозяйственного назначения</w:t>
      </w:r>
      <w:proofErr w:type="gramEnd"/>
      <w:r w:rsidR="00793E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1C58" w:rsidRPr="00793E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на основании заявления органа исполнительной власти субъекта Российской Федерации, органа местного самоуправления или лица, которое приобрело такой земельный участок по результатам публичных торгов по его продаже.</w:t>
      </w:r>
    </w:p>
    <w:p w:rsidR="00221C58" w:rsidRPr="00793E3B" w:rsidRDefault="0062720B" w:rsidP="00793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1101"/>
      <w:bookmarkEnd w:id="0"/>
      <w:r w:rsidRPr="0079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1C58" w:rsidRPr="0079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снованием для государственной регистрации возникновения, прекращения или перехода прав на земельный участок из земель сельскохозяйственного назначения, изъятый в связи с неиспользованием по целевому назначению или использованием с нарушением законодательства Российской Федерации, является договор купли-продажи такого земельного участка, а также вступившее в законную силу решение суда о его изъятии.</w:t>
      </w:r>
    </w:p>
    <w:p w:rsidR="0062720B" w:rsidRPr="00793E3B" w:rsidRDefault="00221C58" w:rsidP="00793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1102"/>
      <w:bookmarkEnd w:id="1"/>
      <w:r w:rsidRPr="0079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государственной регистрации прав на земельный участок из земель сельскохозяйственного назначения, изъятый в связи с неиспользованием по целевому назначению или использованием с нарушением законодательства Российской Федерации, не является препятствием для осуществления </w:t>
      </w:r>
      <w:r w:rsidRPr="00793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регистрации возникновения, перехода прав на такой земельный участок. </w:t>
      </w:r>
    </w:p>
    <w:p w:rsidR="00221C58" w:rsidRPr="00793E3B" w:rsidRDefault="00221C58" w:rsidP="00793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 государственном кадастровом учете от имени лиц, </w:t>
      </w:r>
      <w:proofErr w:type="gramStart"/>
      <w:r w:rsidRPr="00793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proofErr w:type="gramEnd"/>
      <w:r w:rsidRPr="0079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земельный участок которых подлежат прекращению в соответствии с решением суда о его изъятии, вправе обратиться орган исполнительной власти субъекта Российской Федерации.</w:t>
      </w:r>
    </w:p>
    <w:p w:rsidR="00091493" w:rsidRPr="00793E3B" w:rsidRDefault="00793E3B" w:rsidP="00793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31552" w:rsidRPr="0079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отелось бы отметить</w:t>
      </w:r>
      <w:r w:rsidR="0062720B" w:rsidRPr="0079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1552" w:rsidRPr="0079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2720B" w:rsidRPr="0079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по рациональному использованию и охране земель может привести к</w:t>
      </w:r>
      <w:r w:rsidR="008E3ABE" w:rsidRPr="0079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</w:t>
      </w:r>
      <w:bookmarkStart w:id="2" w:name="_GoBack"/>
      <w:bookmarkEnd w:id="2"/>
      <w:r w:rsidR="0062720B" w:rsidRPr="0079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негативным последствиям, как прекращение права на земельный участок сельскохозяйственного назначения. </w:t>
      </w:r>
    </w:p>
    <w:p w:rsidR="00221C58" w:rsidRDefault="00221C58" w:rsidP="0079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A1D" w:rsidRDefault="00B30A1D" w:rsidP="0079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A1D" w:rsidRDefault="00B30A1D" w:rsidP="0079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A1D" w:rsidRPr="00AC094C" w:rsidRDefault="00B30A1D" w:rsidP="00B30A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94C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B30A1D" w:rsidRPr="00AC094C" w:rsidRDefault="00B30A1D" w:rsidP="00B30A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C094C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793E3B" w:rsidRDefault="00793E3B" w:rsidP="0079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3E3B" w:rsidSect="00793E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3AD"/>
    <w:rsid w:val="00091493"/>
    <w:rsid w:val="00221C58"/>
    <w:rsid w:val="00531552"/>
    <w:rsid w:val="00580CD9"/>
    <w:rsid w:val="0061613B"/>
    <w:rsid w:val="0062720B"/>
    <w:rsid w:val="00793E3B"/>
    <w:rsid w:val="008E3ABE"/>
    <w:rsid w:val="00A313AD"/>
    <w:rsid w:val="00B30A1D"/>
    <w:rsid w:val="00C64957"/>
    <w:rsid w:val="00F70256"/>
    <w:rsid w:val="00FF4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21C58"/>
  </w:style>
  <w:style w:type="character" w:styleId="a3">
    <w:name w:val="Hyperlink"/>
    <w:basedOn w:val="a0"/>
    <w:uiPriority w:val="99"/>
    <w:semiHidden/>
    <w:unhideWhenUsed/>
    <w:rsid w:val="00221C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2640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input</dc:creator>
  <cp:keywords/>
  <dc:description/>
  <cp:lastModifiedBy>Напалкова</cp:lastModifiedBy>
  <cp:revision>5</cp:revision>
  <cp:lastPrinted>2020-07-16T07:11:00Z</cp:lastPrinted>
  <dcterms:created xsi:type="dcterms:W3CDTF">2020-07-10T05:35:00Z</dcterms:created>
  <dcterms:modified xsi:type="dcterms:W3CDTF">2020-07-16T07:12:00Z</dcterms:modified>
</cp:coreProperties>
</file>