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B" w:rsidRPr="00D82975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  <w:u w:val="single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right="479"/>
        <w:rPr>
          <w:rFonts w:ascii="Times New Roman" w:hAnsi="Times New Roman" w:cs="Times New Roman"/>
          <w:color w:val="313131"/>
          <w:sz w:val="28"/>
          <w:szCs w:val="28"/>
        </w:rPr>
      </w:pPr>
    </w:p>
    <w:tbl>
      <w:tblPr>
        <w:tblpPr w:leftFromText="180" w:rightFromText="180" w:horzAnchor="margin" w:tblpX="675" w:tblpY="-368"/>
        <w:tblW w:w="10173" w:type="dxa"/>
        <w:tblBorders>
          <w:bottom w:val="single" w:sz="18" w:space="0" w:color="auto"/>
        </w:tblBorders>
        <w:tblLook w:val="04A0"/>
      </w:tblPr>
      <w:tblGrid>
        <w:gridCol w:w="3936"/>
        <w:gridCol w:w="1898"/>
        <w:gridCol w:w="4339"/>
      </w:tblGrid>
      <w:tr w:rsidR="007636DB" w:rsidRPr="002122F8" w:rsidTr="00305CFF">
        <w:trPr>
          <w:trHeight w:val="1514"/>
        </w:trPr>
        <w:tc>
          <w:tcPr>
            <w:tcW w:w="3936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D728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СТРАЦИЯ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«УЛАГАНСКИЙ РАЙОН»</w:t>
            </w:r>
          </w:p>
          <w:p w:rsidR="007636DB" w:rsidRPr="002122F8" w:rsidRDefault="007636DB" w:rsidP="007636D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371475</wp:posOffset>
                  </wp:positionV>
                  <wp:extent cx="914400" cy="914400"/>
                  <wp:effectExtent l="19050" t="0" r="0" b="0"/>
                  <wp:wrapNone/>
                  <wp:docPr id="3" name="Рисунок 2" descr="Описание: 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 АЙМАК»</w:t>
            </w:r>
          </w:p>
          <w:p w:rsidR="007636DB" w:rsidRPr="007636DB" w:rsidRDefault="007636DB" w:rsidP="0027760E">
            <w:pPr>
              <w:pStyle w:val="a5"/>
              <w:spacing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МУНИЦИПАЛ ТÖ</w:t>
            </w:r>
            <w:proofErr w:type="gramStart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З</w:t>
            </w:r>
            <w:proofErr w:type="gramEnd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ÖМÖЛИНИН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DB" w:rsidRPr="002122F8" w:rsidRDefault="002377FA" w:rsidP="0076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ED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7636D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273ED8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6F5C0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DB" w:rsidRPr="00865435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от </w:t>
      </w:r>
      <w:r w:rsidR="000168F4" w:rsidRPr="000168F4">
        <w:rPr>
          <w:rFonts w:ascii="Times New Roman" w:hAnsi="Times New Roman" w:cs="Times New Roman"/>
          <w:sz w:val="28"/>
          <w:szCs w:val="28"/>
        </w:rPr>
        <w:t xml:space="preserve">« </w:t>
      </w:r>
      <w:r w:rsidR="0093521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168F4">
        <w:rPr>
          <w:rFonts w:ascii="Times New Roman" w:hAnsi="Times New Roman" w:cs="Times New Roman"/>
          <w:sz w:val="28"/>
          <w:szCs w:val="28"/>
        </w:rPr>
        <w:t xml:space="preserve">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» </w:t>
      </w:r>
      <w:r w:rsidR="00935213" w:rsidRPr="00935213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935213">
        <w:rPr>
          <w:rFonts w:ascii="Times New Roman" w:hAnsi="Times New Roman" w:cs="Times New Roman"/>
          <w:sz w:val="28"/>
          <w:szCs w:val="28"/>
        </w:rPr>
        <w:t>2</w:t>
      </w:r>
      <w:r w:rsidR="007636DB" w:rsidRPr="00DD6AFB">
        <w:rPr>
          <w:rFonts w:ascii="Times New Roman" w:hAnsi="Times New Roman" w:cs="Times New Roman"/>
          <w:sz w:val="28"/>
          <w:szCs w:val="28"/>
        </w:rPr>
        <w:t>02</w:t>
      </w:r>
      <w:r w:rsidR="00FA306C">
        <w:rPr>
          <w:rFonts w:ascii="Times New Roman" w:hAnsi="Times New Roman" w:cs="Times New Roman"/>
          <w:sz w:val="28"/>
          <w:szCs w:val="28"/>
        </w:rPr>
        <w:t>4</w:t>
      </w:r>
      <w:r w:rsidR="007636DB" w:rsidRPr="00DD6AFB">
        <w:rPr>
          <w:rFonts w:ascii="Times New Roman" w:hAnsi="Times New Roman" w:cs="Times New Roman"/>
          <w:sz w:val="28"/>
          <w:szCs w:val="28"/>
        </w:rPr>
        <w:t xml:space="preserve"> г.</w:t>
      </w:r>
      <w:r w:rsidR="007636DB">
        <w:rPr>
          <w:rFonts w:ascii="Times New Roman" w:hAnsi="Times New Roman" w:cs="Times New Roman"/>
          <w:sz w:val="28"/>
          <w:szCs w:val="28"/>
        </w:rPr>
        <w:t xml:space="preserve">     </w:t>
      </w:r>
      <w:r w:rsidR="007636DB" w:rsidRPr="002122F8">
        <w:rPr>
          <w:rFonts w:ascii="Times New Roman" w:hAnsi="Times New Roman" w:cs="Times New Roman"/>
          <w:sz w:val="28"/>
          <w:szCs w:val="28"/>
        </w:rPr>
        <w:t>№</w:t>
      </w:r>
      <w:r w:rsidR="00935213" w:rsidRPr="00935213">
        <w:rPr>
          <w:rFonts w:ascii="Times New Roman" w:hAnsi="Times New Roman" w:cs="Times New Roman"/>
          <w:sz w:val="28"/>
          <w:szCs w:val="28"/>
          <w:u w:val="single"/>
        </w:rPr>
        <w:t xml:space="preserve"> 121</w:t>
      </w:r>
    </w:p>
    <w:p w:rsidR="007636DB" w:rsidRPr="002122F8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с. </w:t>
      </w:r>
      <w:r w:rsidR="007636DB">
        <w:rPr>
          <w:rFonts w:ascii="Times New Roman" w:hAnsi="Times New Roman" w:cs="Times New Roman"/>
          <w:sz w:val="28"/>
          <w:szCs w:val="28"/>
        </w:rPr>
        <w:t>Улаган</w:t>
      </w:r>
    </w:p>
    <w:p w:rsidR="00305CFF" w:rsidRDefault="00305CFF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2975" w:rsidRDefault="00D82975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3ED8" w:rsidRDefault="00326E0F" w:rsidP="00326E0F">
      <w:pPr>
        <w:pStyle w:val="Default"/>
        <w:jc w:val="both"/>
        <w:rPr>
          <w:sz w:val="28"/>
          <w:szCs w:val="28"/>
        </w:rPr>
      </w:pPr>
      <w:r w:rsidRPr="002377FA">
        <w:rPr>
          <w:sz w:val="28"/>
          <w:szCs w:val="28"/>
        </w:rPr>
        <w:t xml:space="preserve">       </w:t>
      </w:r>
    </w:p>
    <w:p w:rsidR="002377FA" w:rsidRPr="00D82975" w:rsidRDefault="00D82975" w:rsidP="00D82975">
      <w:pPr>
        <w:pStyle w:val="Default"/>
        <w:jc w:val="center"/>
        <w:rPr>
          <w:b/>
          <w:sz w:val="28"/>
          <w:szCs w:val="28"/>
        </w:rPr>
      </w:pPr>
      <w:r w:rsidRPr="00D82975">
        <w:rPr>
          <w:b/>
          <w:sz w:val="28"/>
          <w:szCs w:val="28"/>
        </w:rPr>
        <w:t xml:space="preserve">О назначении публичных слушаний по предоставлению </w:t>
      </w:r>
      <w:r w:rsidR="007C238A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77FA" w:rsidRPr="00D82975" w:rsidRDefault="002377FA" w:rsidP="002377FA">
      <w:pPr>
        <w:spacing w:after="0" w:line="240" w:lineRule="exact"/>
        <w:jc w:val="both"/>
        <w:rPr>
          <w:b/>
          <w:color w:val="000000"/>
          <w:szCs w:val="28"/>
        </w:rPr>
      </w:pPr>
    </w:p>
    <w:p w:rsidR="00505DC0" w:rsidRPr="00505DC0" w:rsidRDefault="00505DC0" w:rsidP="00505DC0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C0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со статьями 5.1, </w:t>
      </w:r>
      <w:r w:rsidR="007C238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C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6 октября 2003 года № 131-ФЗ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505DC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Российской Федерации», Правилами землепользования и застройки </w:t>
      </w:r>
      <w:proofErr w:type="spellStart"/>
      <w:r w:rsidR="006E3CFF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6E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принятыми решением </w:t>
      </w:r>
      <w:r w:rsidR="006E3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505DC0">
        <w:rPr>
          <w:rFonts w:ascii="Times New Roman" w:hAnsi="Times New Roman" w:cs="Times New Roman"/>
          <w:sz w:val="28"/>
          <w:szCs w:val="28"/>
        </w:rPr>
        <w:t xml:space="preserve">от </w:t>
      </w:r>
      <w:r w:rsidR="006E3CFF">
        <w:rPr>
          <w:rFonts w:ascii="Times New Roman" w:hAnsi="Times New Roman" w:cs="Times New Roman"/>
          <w:sz w:val="28"/>
          <w:szCs w:val="28"/>
        </w:rPr>
        <w:t>03 декабря 2020</w:t>
      </w:r>
      <w:r w:rsidRPr="00505D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CFF">
        <w:rPr>
          <w:rFonts w:ascii="Times New Roman" w:hAnsi="Times New Roman" w:cs="Times New Roman"/>
          <w:sz w:val="28"/>
          <w:szCs w:val="28"/>
        </w:rPr>
        <w:t>130</w:t>
      </w:r>
      <w:r w:rsidRPr="00505DC0">
        <w:rPr>
          <w:rFonts w:ascii="Times New Roman" w:hAnsi="Times New Roman" w:cs="Times New Roman"/>
          <w:sz w:val="28"/>
          <w:szCs w:val="28"/>
        </w:rPr>
        <w:t>:</w:t>
      </w:r>
    </w:p>
    <w:p w:rsidR="00A67B53" w:rsidRDefault="002377FA" w:rsidP="00A67B53">
      <w:pPr>
        <w:pStyle w:val="a7"/>
        <w:ind w:left="0" w:firstLine="709"/>
        <w:rPr>
          <w:sz w:val="28"/>
          <w:szCs w:val="28"/>
        </w:rPr>
      </w:pPr>
      <w:r w:rsidRPr="00743A8E">
        <w:rPr>
          <w:color w:val="000000"/>
          <w:sz w:val="28"/>
          <w:szCs w:val="28"/>
        </w:rPr>
        <w:t xml:space="preserve">1. </w:t>
      </w:r>
      <w:r w:rsidR="00A67B53">
        <w:rPr>
          <w:color w:val="000000"/>
          <w:sz w:val="28"/>
          <w:szCs w:val="28"/>
        </w:rPr>
        <w:t xml:space="preserve">Назначить публичные слушания </w:t>
      </w:r>
      <w:r w:rsidR="0089594F">
        <w:rPr>
          <w:color w:val="000000"/>
          <w:sz w:val="28"/>
          <w:szCs w:val="28"/>
        </w:rPr>
        <w:t xml:space="preserve">с </w:t>
      </w:r>
      <w:r w:rsidR="000A05F3">
        <w:rPr>
          <w:color w:val="000000"/>
          <w:sz w:val="28"/>
          <w:szCs w:val="28"/>
        </w:rPr>
        <w:t>12</w:t>
      </w:r>
      <w:r w:rsidR="0089594F">
        <w:rPr>
          <w:color w:val="000000"/>
          <w:sz w:val="28"/>
          <w:szCs w:val="28"/>
        </w:rPr>
        <w:t xml:space="preserve"> апреля 2024 года по 19 апреля 2024 года </w:t>
      </w:r>
      <w:proofErr w:type="gramStart"/>
      <w:r w:rsidR="00A67B53">
        <w:rPr>
          <w:color w:val="000000"/>
          <w:sz w:val="28"/>
          <w:szCs w:val="28"/>
        </w:rPr>
        <w:t xml:space="preserve">по предоставлению </w:t>
      </w:r>
      <w:r w:rsidR="0089594F">
        <w:rPr>
          <w:sz w:val="28"/>
          <w:szCs w:val="28"/>
        </w:rPr>
        <w:t>разрешения на отклонение от предельных параметров разрешенного строительства  в отношении земельного участка с кадастровым номером</w:t>
      </w:r>
      <w:proofErr w:type="gramEnd"/>
      <w:r w:rsidR="0089594F">
        <w:rPr>
          <w:sz w:val="28"/>
          <w:szCs w:val="28"/>
        </w:rPr>
        <w:t xml:space="preserve"> 04:09:020405:108 по адресу: Республика Алтай, Улаганский район, с. Акташ, ул. Ст. Мохова, д. 13 в части касающейся предельного минимального отступа, установленного для вида разрешенного использования «Для размещения и обслуживания магазина»: от смежных границ земельного участка с кадастровым номером 04:09:020405:285 – 1 метр, с юго-западной стороны – 0 метр</w:t>
      </w:r>
      <w:r w:rsidR="00711808">
        <w:rPr>
          <w:sz w:val="28"/>
          <w:szCs w:val="28"/>
        </w:rPr>
        <w:t>.</w:t>
      </w:r>
    </w:p>
    <w:p w:rsidR="00A67B53" w:rsidRDefault="00A67B53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7B53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B53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A67B53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67B5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A67B53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11808">
        <w:rPr>
          <w:rFonts w:ascii="Times New Roman" w:hAnsi="Times New Roman" w:cs="Times New Roman"/>
          <w:sz w:val="28"/>
          <w:szCs w:val="28"/>
        </w:rPr>
        <w:t xml:space="preserve">ю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="00711808">
        <w:rPr>
          <w:rFonts w:ascii="Times New Roman" w:hAnsi="Times New Roman" w:cs="Times New Roman"/>
          <w:sz w:val="28"/>
          <w:szCs w:val="28"/>
        </w:rPr>
        <w:t>№ 1 к настоящему Распоряжению.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808">
        <w:rPr>
          <w:rFonts w:ascii="Times New Roman" w:hAnsi="Times New Roman" w:cs="Times New Roman"/>
          <w:sz w:val="28"/>
          <w:szCs w:val="28"/>
        </w:rPr>
        <w:t xml:space="preserve">Утвердить порядок, срок и форму внесения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711808">
        <w:rPr>
          <w:rFonts w:ascii="Times New Roman" w:hAnsi="Times New Roman" w:cs="Times New Roman"/>
          <w:sz w:val="28"/>
          <w:szCs w:val="28"/>
        </w:rPr>
        <w:t xml:space="preserve"> слушаний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замечаний, касающегося предоставления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711808">
        <w:rPr>
          <w:rFonts w:ascii="Times New Roman" w:hAnsi="Times New Roman" w:cs="Times New Roman"/>
          <w:sz w:val="28"/>
          <w:szCs w:val="28"/>
        </w:rPr>
        <w:t xml:space="preserve">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, согласно приложению № 2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808">
        <w:rPr>
          <w:rFonts w:ascii="Times New Roman" w:hAnsi="Times New Roman" w:cs="Times New Roman"/>
          <w:sz w:val="28"/>
          <w:szCs w:val="28"/>
        </w:rPr>
        <w:t xml:space="preserve">Комиссии по вопросам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711808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711808" w:rsidRPr="00711808" w:rsidRDefault="00711808" w:rsidP="00711808">
      <w:pPr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подготовить оповещение о начале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1A16BA">
        <w:rPr>
          <w:rFonts w:ascii="Times New Roman" w:hAnsi="Times New Roman" w:cs="Times New Roman"/>
          <w:sz w:val="28"/>
          <w:szCs w:val="28"/>
        </w:rPr>
        <w:t>, подлежащий</w:t>
      </w:r>
      <w:r w:rsidRPr="00711808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 xml:space="preserve">,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711808">
        <w:rPr>
          <w:rFonts w:ascii="Times New Roman" w:hAnsi="Times New Roman" w:cs="Times New Roman"/>
          <w:sz w:val="28"/>
          <w:szCs w:val="28"/>
        </w:rPr>
        <w:t>и информационные материалы к ним</w:t>
      </w:r>
      <w:r w:rsidR="001A16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808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10" w:history="1">
        <w:r w:rsidR="001A16BA" w:rsidRPr="00F30485">
          <w:rPr>
            <w:rStyle w:val="af3"/>
            <w:rFonts w:ascii="Times New Roman" w:hAnsi="Times New Roman" w:cs="Times New Roman"/>
            <w:sz w:val="28"/>
            <w:szCs w:val="28"/>
          </w:rPr>
          <w:t>http://улаган-адм.рф/</w:t>
        </w:r>
      </w:hyperlink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lastRenderedPageBreak/>
        <w:t xml:space="preserve">в) организовать проведение экспозиции проектов,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г) подготовить и оформить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8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1808">
        <w:rPr>
          <w:rFonts w:ascii="Times New Roman" w:hAnsi="Times New Roman" w:cs="Times New Roman"/>
          <w:sz w:val="28"/>
          <w:szCs w:val="28"/>
        </w:rPr>
        <w:t xml:space="preserve">) подготовить и опубликовать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3ED8">
        <w:rPr>
          <w:rFonts w:ascii="Times New Roman" w:hAnsi="Times New Roman"/>
          <w:sz w:val="28"/>
          <w:szCs w:val="28"/>
        </w:rPr>
        <w:t xml:space="preserve">. </w:t>
      </w:r>
      <w:r w:rsidR="00CB150E" w:rsidRPr="00305CFF">
        <w:rPr>
          <w:rFonts w:ascii="Times New Roman" w:hAnsi="Times New Roman"/>
          <w:sz w:val="28"/>
          <w:szCs w:val="28"/>
        </w:rPr>
        <w:t xml:space="preserve">Настоящее </w:t>
      </w:r>
      <w:r w:rsidR="00273ED8">
        <w:rPr>
          <w:rFonts w:ascii="Times New Roman" w:hAnsi="Times New Roman"/>
          <w:sz w:val="28"/>
          <w:szCs w:val="28"/>
        </w:rPr>
        <w:t>Распоряжение</w:t>
      </w:r>
      <w:r w:rsidR="00CB150E" w:rsidRPr="00305CFF">
        <w:rPr>
          <w:rFonts w:ascii="Times New Roman" w:hAnsi="Times New Roman"/>
          <w:sz w:val="28"/>
          <w:szCs w:val="28"/>
        </w:rPr>
        <w:t xml:space="preserve"> вступает в силу со дня его официа</w:t>
      </w:r>
      <w:r>
        <w:rPr>
          <w:rFonts w:ascii="Times New Roman" w:hAnsi="Times New Roman"/>
          <w:sz w:val="28"/>
          <w:szCs w:val="28"/>
        </w:rPr>
        <w:t>льного опубликования в газете "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>";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color w:val="2323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150E" w:rsidRPr="00305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273E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</w:t>
      </w:r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муниципального образования «Улаганский район» в информационно-телекоммуникационной сети «Интернет»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>;</w:t>
      </w:r>
    </w:p>
    <w:p w:rsidR="00CB150E" w:rsidRPr="00305CFF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</w:rPr>
        <w:t>7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 xml:space="preserve">. </w:t>
      </w:r>
      <w:proofErr w:type="gramStart"/>
      <w:r w:rsidR="00CB150E" w:rsidRPr="00305CFF">
        <w:rPr>
          <w:rFonts w:ascii="Times New Roman" w:hAnsi="Times New Roman"/>
          <w:color w:val="212121"/>
          <w:sz w:val="28"/>
          <w:szCs w:val="28"/>
        </w:rPr>
        <w:t>Контрол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ь</w:t>
      </w:r>
      <w:r w:rsidR="00CB150E" w:rsidRPr="00305CFF">
        <w:rPr>
          <w:rFonts w:ascii="Times New Roman" w:hAnsi="Times New Roman"/>
          <w:color w:val="2B2B2B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2B2B2B"/>
          <w:sz w:val="28"/>
          <w:szCs w:val="28"/>
        </w:rPr>
        <w:t>за</w:t>
      </w:r>
      <w:proofErr w:type="gramEnd"/>
      <w:r w:rsidR="00CB150E" w:rsidRPr="00305CFF">
        <w:rPr>
          <w:rFonts w:ascii="Times New Roman" w:hAnsi="Times New Roman"/>
          <w:color w:val="212121"/>
          <w:sz w:val="28"/>
          <w:szCs w:val="28"/>
        </w:rPr>
        <w:t xml:space="preserve"> исполнение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м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1C1C1C"/>
          <w:sz w:val="28"/>
          <w:szCs w:val="28"/>
        </w:rPr>
        <w:t>настоящег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>о</w:t>
      </w:r>
      <w:r w:rsidR="00CB150E" w:rsidRPr="00305CFF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="00711808">
        <w:rPr>
          <w:rFonts w:ascii="Times New Roman" w:hAnsi="Times New Roman"/>
          <w:color w:val="1F1F1F"/>
          <w:sz w:val="28"/>
          <w:szCs w:val="28"/>
        </w:rPr>
        <w:t>Распоряжения оставляю за собой</w:t>
      </w:r>
      <w:r w:rsidR="00CB150E">
        <w:rPr>
          <w:rFonts w:ascii="Times New Roman" w:hAnsi="Times New Roman"/>
          <w:color w:val="1F1F1F"/>
          <w:sz w:val="28"/>
          <w:szCs w:val="28"/>
        </w:rPr>
        <w:t>.</w:t>
      </w:r>
    </w:p>
    <w:p w:rsidR="00CB150E" w:rsidRDefault="00CB150E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CB150E" w:rsidRDefault="00754BD1" w:rsidP="00CB150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73E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</w:t>
      </w:r>
      <w:r w:rsidR="00273ED8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</w:t>
      </w:r>
      <w:r w:rsidR="00EB67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Тондоев</w:t>
      </w:r>
      <w:proofErr w:type="spellEnd"/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89594F">
      <w:pPr>
        <w:pStyle w:val="ae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EB67CB" w:rsidP="00EB67CB">
      <w:pPr>
        <w:pStyle w:val="ae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Кеденова</w:t>
      </w:r>
      <w:proofErr w:type="spellEnd"/>
      <w:r>
        <w:rPr>
          <w:rFonts w:ascii="Times New Roman" w:hAnsi="Times New Roman" w:cs="Times New Roman"/>
          <w:sz w:val="16"/>
        </w:rPr>
        <w:t xml:space="preserve"> А.М.,</w:t>
      </w:r>
    </w:p>
    <w:p w:rsidR="00EB67CB" w:rsidRDefault="00EB67CB" w:rsidP="00EB67CB">
      <w:pPr>
        <w:pStyle w:val="ae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83884622022</w:t>
      </w: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tab/>
      </w:r>
      <w:r w:rsidRPr="00273ED8">
        <w:rPr>
          <w:rFonts w:ascii="Times New Roman" w:hAnsi="Times New Roman" w:cs="Times New Roman"/>
        </w:rPr>
        <w:t xml:space="preserve">Приложение № 1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273ED8" w:rsidRP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297319">
        <w:rPr>
          <w:rFonts w:ascii="Times New Roman" w:hAnsi="Times New Roman" w:cs="Times New Roman"/>
        </w:rPr>
        <w:t xml:space="preserve"> </w:t>
      </w:r>
      <w:r w:rsidR="00935213">
        <w:rPr>
          <w:rFonts w:ascii="Times New Roman" w:hAnsi="Times New Roman" w:cs="Times New Roman"/>
          <w:u w:val="single"/>
        </w:rPr>
        <w:t xml:space="preserve">121 </w:t>
      </w:r>
      <w:r w:rsidRPr="00273ED8">
        <w:rPr>
          <w:rFonts w:ascii="Times New Roman" w:hAnsi="Times New Roman" w:cs="Times New Roman"/>
        </w:rPr>
        <w:t>от "</w:t>
      </w:r>
      <w:r w:rsidR="00935213">
        <w:rPr>
          <w:rFonts w:ascii="Times New Roman" w:hAnsi="Times New Roman" w:cs="Times New Roman"/>
          <w:u w:val="single"/>
        </w:rPr>
        <w:t>01</w:t>
      </w:r>
      <w:r w:rsidRPr="00273ED8">
        <w:rPr>
          <w:rFonts w:ascii="Times New Roman" w:hAnsi="Times New Roman" w:cs="Times New Roman"/>
        </w:rPr>
        <w:t>"</w:t>
      </w:r>
      <w:r w:rsidR="00935213">
        <w:rPr>
          <w:rFonts w:ascii="Times New Roman" w:hAnsi="Times New Roman" w:cs="Times New Roman"/>
          <w:u w:val="single"/>
        </w:rPr>
        <w:t xml:space="preserve">апреля </w:t>
      </w:r>
      <w:r w:rsidR="00FA306C">
        <w:rPr>
          <w:rFonts w:ascii="Times New Roman" w:hAnsi="Times New Roman" w:cs="Times New Roman"/>
        </w:rPr>
        <w:t>2024</w:t>
      </w:r>
      <w:r w:rsidRPr="00273ED8">
        <w:rPr>
          <w:rFonts w:ascii="Times New Roman" w:hAnsi="Times New Roman" w:cs="Times New Roman"/>
        </w:rPr>
        <w:t>г.</w:t>
      </w:r>
    </w:p>
    <w:p w:rsidR="001A16BA" w:rsidRPr="00970BC2" w:rsidRDefault="001A16BA" w:rsidP="00EB67CB">
      <w:pPr>
        <w:shd w:val="clear" w:color="auto" w:fill="FFFFFF" w:themeFill="background1"/>
        <w:suppressAutoHyphens/>
        <w:rPr>
          <w:sz w:val="48"/>
          <w:szCs w:val="48"/>
        </w:rPr>
      </w:pP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>Порядок и сроки проведения общественных обсуждений,</w:t>
      </w: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решений, подлежащих рассмотрению </w:t>
      </w:r>
      <w:r w:rsidRPr="00ED4804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5F158E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675"/>
        <w:gridCol w:w="2977"/>
        <w:gridCol w:w="3827"/>
        <w:gridCol w:w="1560"/>
      </w:tblGrid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1A62" w:rsidRPr="009C1A62" w:rsidTr="0077483F">
        <w:trPr>
          <w:trHeight w:val="4135"/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чем за 7-мь дней до дня размещения на официальном сайте проектов, должно быть опубликовано в порядке, установленном для официального опубликования муниципальных правовых актов, иной официальной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информации путем размещения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солундары</w:t>
            </w:r>
            <w:proofErr w:type="spell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» и на официальном портале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Улаганский район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в сети «Интернет»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проектов, подлежащих рассмотрению на публичных слушаниях,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информационных материалов к ним (при наличии) на портале </w:t>
            </w:r>
            <w:hyperlink r:id="rId11" w:history="1">
              <w:r w:rsidRPr="009C1A6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http://улаган-адм.рф/</w:t>
              </w:r>
            </w:hyperlink>
            <w:r w:rsidRPr="009C1A6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br/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 открытие экспозиции таких проектов</w:t>
            </w:r>
          </w:p>
        </w:tc>
        <w:tc>
          <w:tcPr>
            <w:tcW w:w="3827" w:type="dxa"/>
          </w:tcPr>
          <w:p w:rsidR="009C1A62" w:rsidRPr="009C1A62" w:rsidRDefault="009C1A62" w:rsidP="008959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9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0A05F3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9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FA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9C1A62" w:rsidRPr="009C1A62" w:rsidRDefault="0089594F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415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 по проектам, подлежащим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0A05F3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9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9C1A62" w:rsidRPr="009C1A62" w:rsidRDefault="00F04153" w:rsidP="008959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trHeight w:val="29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слушаний: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F04153" w:rsidP="008959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(время местное)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МО «Улаганский район»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с. Улаган, ул. А.В. </w:t>
            </w:r>
            <w:proofErr w:type="spellStart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C1A62" w:rsidRPr="009C1A62" w:rsidTr="009C1A62">
        <w:trPr>
          <w:trHeight w:val="2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 проекту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в 14 часов 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7-ми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10-ти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3D06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со дня оповещения жителей муниципального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образования об их проведении до дня опубликования заключения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результатах публичных слушаний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может быть </w:t>
            </w:r>
            <w:r w:rsidR="003D06E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месяца 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BA" w:rsidRPr="00970BC2" w:rsidRDefault="001A16BA" w:rsidP="001A16BA">
      <w:pPr>
        <w:shd w:val="clear" w:color="auto" w:fill="FFFFFF" w:themeFill="background1"/>
        <w:suppressAutoHyphens/>
        <w:rPr>
          <w:sz w:val="28"/>
          <w:szCs w:val="28"/>
        </w:rPr>
      </w:pPr>
    </w:p>
    <w:p w:rsidR="001A16BA" w:rsidRPr="00970BC2" w:rsidRDefault="001A16BA" w:rsidP="001A16BA">
      <w:pPr>
        <w:shd w:val="clear" w:color="auto" w:fill="FFFFFF" w:themeFill="background1"/>
        <w:rPr>
          <w:sz w:val="20"/>
          <w:szCs w:val="20"/>
        </w:rPr>
      </w:pPr>
      <w:r w:rsidRPr="00970BC2">
        <w:rPr>
          <w:sz w:val="20"/>
          <w:szCs w:val="20"/>
        </w:rPr>
        <w:br w:type="page"/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273ED8">
        <w:rPr>
          <w:rFonts w:ascii="Times New Roman" w:hAnsi="Times New Roman" w:cs="Times New Roman"/>
        </w:rPr>
        <w:t xml:space="preserve">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434324" w:rsidRPr="00273ED8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F04153">
        <w:rPr>
          <w:rFonts w:ascii="Times New Roman" w:hAnsi="Times New Roman" w:cs="Times New Roman"/>
        </w:rPr>
        <w:t xml:space="preserve"> </w:t>
      </w:r>
      <w:r w:rsidR="00935213">
        <w:rPr>
          <w:rFonts w:ascii="Times New Roman" w:hAnsi="Times New Roman" w:cs="Times New Roman"/>
          <w:u w:val="single"/>
        </w:rPr>
        <w:t xml:space="preserve">121 </w:t>
      </w:r>
      <w:r w:rsidRPr="00273ED8">
        <w:rPr>
          <w:rFonts w:ascii="Times New Roman" w:hAnsi="Times New Roman" w:cs="Times New Roman"/>
        </w:rPr>
        <w:t>от "</w:t>
      </w:r>
      <w:r w:rsidR="00935213">
        <w:rPr>
          <w:rFonts w:ascii="Times New Roman" w:hAnsi="Times New Roman" w:cs="Times New Roman"/>
          <w:u w:val="single"/>
        </w:rPr>
        <w:t>01</w:t>
      </w:r>
      <w:r w:rsidRPr="00273ED8">
        <w:rPr>
          <w:rFonts w:ascii="Times New Roman" w:hAnsi="Times New Roman" w:cs="Times New Roman"/>
        </w:rPr>
        <w:t>"</w:t>
      </w:r>
      <w:r w:rsidR="00935213">
        <w:rPr>
          <w:rFonts w:ascii="Times New Roman" w:hAnsi="Times New Roman" w:cs="Times New Roman"/>
        </w:rPr>
        <w:t xml:space="preserve"> </w:t>
      </w:r>
      <w:r w:rsidR="00935213" w:rsidRPr="00935213">
        <w:rPr>
          <w:rFonts w:ascii="Times New Roman" w:hAnsi="Times New Roman" w:cs="Times New Roman"/>
          <w:u w:val="single"/>
        </w:rPr>
        <w:t xml:space="preserve">апреля </w:t>
      </w:r>
      <w:r w:rsidR="00562C15">
        <w:rPr>
          <w:rFonts w:ascii="Times New Roman" w:hAnsi="Times New Roman" w:cs="Times New Roman"/>
        </w:rPr>
        <w:t>2024</w:t>
      </w:r>
      <w:r w:rsidRPr="00273ED8">
        <w:rPr>
          <w:rFonts w:ascii="Times New Roman" w:hAnsi="Times New Roman" w:cs="Times New Roman"/>
        </w:rPr>
        <w:t>г.</w:t>
      </w:r>
    </w:p>
    <w:p w:rsidR="00434324" w:rsidRPr="00970BC2" w:rsidRDefault="00434324" w:rsidP="00434324">
      <w:pPr>
        <w:shd w:val="clear" w:color="auto" w:fill="FFFFFF" w:themeFill="background1"/>
        <w:suppressAutoHyphens/>
        <w:rPr>
          <w:sz w:val="48"/>
          <w:szCs w:val="48"/>
        </w:rPr>
      </w:pPr>
    </w:p>
    <w:p w:rsidR="00434324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  <w:r>
        <w:rPr>
          <w:b/>
          <w:bCs/>
          <w:color w:val="auto"/>
          <w:sz w:val="28"/>
          <w:szCs w:val="28"/>
        </w:rPr>
        <w:t>, СРОК И ФОРМА</w:t>
      </w:r>
    </w:p>
    <w:p w:rsidR="00434324" w:rsidRPr="00D83377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D83377">
        <w:rPr>
          <w:b/>
          <w:sz w:val="28"/>
          <w:szCs w:val="28"/>
        </w:rPr>
        <w:t xml:space="preserve"> внесения участниками </w:t>
      </w:r>
      <w:r>
        <w:rPr>
          <w:b/>
          <w:sz w:val="28"/>
          <w:szCs w:val="28"/>
        </w:rPr>
        <w:t>публичных слушаний</w:t>
      </w:r>
      <w:r w:rsidRPr="00D83377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>и замечаний, касающихся проект</w:t>
      </w:r>
      <w:r>
        <w:rPr>
          <w:b/>
          <w:sz w:val="28"/>
          <w:szCs w:val="28"/>
        </w:rPr>
        <w:t>ов</w:t>
      </w:r>
      <w:r w:rsidRPr="00D83377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D83377">
        <w:rPr>
          <w:b/>
          <w:sz w:val="28"/>
          <w:szCs w:val="28"/>
        </w:rPr>
        <w:t xml:space="preserve"> рассмотрению 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публичных слушаниях</w:t>
      </w:r>
    </w:p>
    <w:p w:rsidR="00434324" w:rsidRPr="004B48E2" w:rsidRDefault="00434324" w:rsidP="00434324">
      <w:pPr>
        <w:pStyle w:val="Default"/>
        <w:suppressAutoHyphens/>
        <w:jc w:val="center"/>
        <w:rPr>
          <w:b/>
          <w:bCs/>
          <w:color w:val="auto"/>
          <w:sz w:val="48"/>
          <w:szCs w:val="48"/>
        </w:rPr>
      </w:pP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1. Участниками публичных слушаний</w:t>
      </w:r>
      <w:r w:rsidRPr="0081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2. В период размещения проектов, подлежащих рассмотрению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на публичных слушаниях, и информационных материалов к ним,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проведения экспозиции таких проектов (</w:t>
      </w:r>
      <w:r w:rsidR="000A05F3">
        <w:rPr>
          <w:rFonts w:ascii="Times New Roman" w:hAnsi="Times New Roman" w:cs="Times New Roman"/>
          <w:sz w:val="28"/>
          <w:szCs w:val="28"/>
        </w:rPr>
        <w:t>12</w:t>
      </w:r>
      <w:r w:rsidR="003D06E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F158E">
        <w:rPr>
          <w:rFonts w:ascii="Times New Roman" w:hAnsi="Times New Roman" w:cs="Times New Roman"/>
          <w:sz w:val="28"/>
          <w:szCs w:val="28"/>
        </w:rPr>
        <w:t xml:space="preserve"> 2024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04153">
        <w:rPr>
          <w:rFonts w:ascii="Times New Roman" w:hAnsi="Times New Roman" w:cs="Times New Roman"/>
          <w:sz w:val="28"/>
          <w:szCs w:val="28"/>
        </w:rPr>
        <w:t>1</w:t>
      </w:r>
      <w:r w:rsidR="003D06E4">
        <w:rPr>
          <w:rFonts w:ascii="Times New Roman" w:hAnsi="Times New Roman" w:cs="Times New Roman"/>
          <w:sz w:val="28"/>
          <w:szCs w:val="28"/>
        </w:rPr>
        <w:t>9</w:t>
      </w:r>
      <w:r w:rsidR="00F0415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13303">
        <w:rPr>
          <w:rFonts w:ascii="Times New Roman" w:hAnsi="Times New Roman" w:cs="Times New Roman"/>
          <w:sz w:val="28"/>
          <w:szCs w:val="28"/>
        </w:rPr>
        <w:t xml:space="preserve"> 202</w:t>
      </w:r>
      <w:r w:rsidR="005F158E">
        <w:rPr>
          <w:rFonts w:ascii="Times New Roman" w:hAnsi="Times New Roman" w:cs="Times New Roman"/>
          <w:sz w:val="28"/>
          <w:szCs w:val="28"/>
        </w:rPr>
        <w:t>4</w:t>
      </w:r>
      <w:r w:rsidRPr="00813303">
        <w:rPr>
          <w:rFonts w:ascii="Times New Roman" w:hAnsi="Times New Roman" w:cs="Times New Roman"/>
          <w:sz w:val="28"/>
          <w:szCs w:val="28"/>
        </w:rPr>
        <w:t xml:space="preserve"> года) участники публичных слушаний, прошедшие идентификацию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в порядке, установленном частью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4 настоящего приложения, имеют право вносить предложения и замечания, касающиеся таких проектов: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собрания участников публичных слушаний;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2) в письменной форме или в форме электронного документа в адрес Комиссии;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3) посредством записи в Книге учета посетителей и записи предложений и замечаний при проведении экспозиции проектов, подлежащих рассмотрению на публичных слушаниях.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3. Предложения и замечания, внесенные участниками публичных слушаний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в соответствии с частью 2 настоящего приложения, подлежат регистрации, а также обязательному рассмотрению Комиссией,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за исключением выявления факта предоставления участником публичных слушаний недостоверных сведений.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1330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81330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5. Не требуется представление указанных в части 4 настоящего приложения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 настоящего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приложения, может использоваться единая система идентификац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ии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6. 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Pr="00813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30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434324" w:rsidRPr="003A6D8B" w:rsidRDefault="00434324" w:rsidP="00434324">
      <w:pPr>
        <w:pStyle w:val="Default"/>
        <w:suppressAutoHyphens/>
        <w:ind w:left="709"/>
        <w:jc w:val="both"/>
        <w:rPr>
          <w:color w:val="auto"/>
        </w:rPr>
      </w:pPr>
    </w:p>
    <w:p w:rsidR="00434324" w:rsidRPr="003A6D8B" w:rsidRDefault="00434324" w:rsidP="00434324">
      <w:pPr>
        <w:suppressAutoHyphens/>
      </w:pPr>
    </w:p>
    <w:p w:rsidR="001A16BA" w:rsidRPr="00273ED8" w:rsidRDefault="001A16BA">
      <w:pPr>
        <w:tabs>
          <w:tab w:val="left" w:pos="469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16BA" w:rsidRPr="00273ED8" w:rsidSect="00273ED8">
      <w:pgSz w:w="11900" w:h="16840"/>
      <w:pgMar w:top="426" w:right="70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20" w:rsidRDefault="00807620" w:rsidP="006F5C04">
      <w:pPr>
        <w:spacing w:after="0" w:line="240" w:lineRule="auto"/>
      </w:pPr>
      <w:r>
        <w:separator/>
      </w:r>
    </w:p>
  </w:endnote>
  <w:endnote w:type="continuationSeparator" w:id="0">
    <w:p w:rsidR="00807620" w:rsidRDefault="00807620" w:rsidP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20" w:rsidRDefault="00807620" w:rsidP="006F5C04">
      <w:pPr>
        <w:spacing w:after="0" w:line="240" w:lineRule="auto"/>
      </w:pPr>
      <w:r>
        <w:separator/>
      </w:r>
    </w:p>
  </w:footnote>
  <w:footnote w:type="continuationSeparator" w:id="0">
    <w:p w:rsidR="00807620" w:rsidRDefault="00807620" w:rsidP="006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121C"/>
    <w:multiLevelType w:val="hybridMultilevel"/>
    <w:tmpl w:val="DE2AAE72"/>
    <w:lvl w:ilvl="0" w:tplc="DD28C9B8">
      <w:start w:val="1"/>
      <w:numFmt w:val="decimal"/>
      <w:lvlText w:val="%1."/>
      <w:lvlJc w:val="left"/>
      <w:pPr>
        <w:ind w:left="1917" w:hanging="277"/>
        <w:jc w:val="right"/>
      </w:pPr>
      <w:rPr>
        <w:rFonts w:hint="default"/>
        <w:w w:val="97"/>
        <w:lang w:val="ru-RU" w:eastAsia="en-US" w:bidi="ar-SA"/>
      </w:rPr>
    </w:lvl>
    <w:lvl w:ilvl="1" w:tplc="3F3081F8">
      <w:numFmt w:val="bullet"/>
      <w:lvlText w:val="•"/>
      <w:lvlJc w:val="left"/>
      <w:pPr>
        <w:ind w:left="2860" w:hanging="277"/>
      </w:pPr>
      <w:rPr>
        <w:rFonts w:hint="default"/>
        <w:lang w:val="ru-RU" w:eastAsia="en-US" w:bidi="ar-SA"/>
      </w:rPr>
    </w:lvl>
    <w:lvl w:ilvl="2" w:tplc="8ECCCEA0">
      <w:numFmt w:val="bullet"/>
      <w:lvlText w:val="•"/>
      <w:lvlJc w:val="left"/>
      <w:pPr>
        <w:ind w:left="3800" w:hanging="277"/>
      </w:pPr>
      <w:rPr>
        <w:rFonts w:hint="default"/>
        <w:lang w:val="ru-RU" w:eastAsia="en-US" w:bidi="ar-SA"/>
      </w:rPr>
    </w:lvl>
    <w:lvl w:ilvl="3" w:tplc="4496C398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4" w:tplc="2742801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5" w:tplc="D1B226C2">
      <w:numFmt w:val="bullet"/>
      <w:lvlText w:val="•"/>
      <w:lvlJc w:val="left"/>
      <w:pPr>
        <w:ind w:left="6620" w:hanging="277"/>
      </w:pPr>
      <w:rPr>
        <w:rFonts w:hint="default"/>
        <w:lang w:val="ru-RU" w:eastAsia="en-US" w:bidi="ar-SA"/>
      </w:rPr>
    </w:lvl>
    <w:lvl w:ilvl="6" w:tplc="25AE0272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7" w:tplc="23885DB0">
      <w:numFmt w:val="bullet"/>
      <w:lvlText w:val="•"/>
      <w:lvlJc w:val="left"/>
      <w:pPr>
        <w:ind w:left="8500" w:hanging="277"/>
      </w:pPr>
      <w:rPr>
        <w:rFonts w:hint="default"/>
        <w:lang w:val="ru-RU" w:eastAsia="en-US" w:bidi="ar-SA"/>
      </w:rPr>
    </w:lvl>
    <w:lvl w:ilvl="8" w:tplc="85301D78">
      <w:numFmt w:val="bullet"/>
      <w:lvlText w:val="•"/>
      <w:lvlJc w:val="left"/>
      <w:pPr>
        <w:ind w:left="9440" w:hanging="277"/>
      </w:pPr>
      <w:rPr>
        <w:rFonts w:hint="default"/>
        <w:lang w:val="ru-RU" w:eastAsia="en-US" w:bidi="ar-SA"/>
      </w:rPr>
    </w:lvl>
  </w:abstractNum>
  <w:abstractNum w:abstractNumId="2">
    <w:nsid w:val="2B296D14"/>
    <w:multiLevelType w:val="hybridMultilevel"/>
    <w:tmpl w:val="B5760124"/>
    <w:lvl w:ilvl="0" w:tplc="3CD089FE">
      <w:start w:val="1"/>
      <w:numFmt w:val="decimal"/>
      <w:lvlText w:val="%1."/>
      <w:lvlJc w:val="left"/>
      <w:pPr>
        <w:ind w:left="1114" w:hanging="457"/>
      </w:pPr>
      <w:rPr>
        <w:rFonts w:hint="default"/>
        <w:w w:val="94"/>
        <w:lang w:val="ru-RU" w:eastAsia="en-US" w:bidi="ar-SA"/>
      </w:rPr>
    </w:lvl>
    <w:lvl w:ilvl="1" w:tplc="4822AE52">
      <w:start w:val="1"/>
      <w:numFmt w:val="decimal"/>
      <w:lvlText w:val="%2."/>
      <w:lvlJc w:val="left"/>
      <w:pPr>
        <w:ind w:left="1309" w:hanging="235"/>
      </w:pPr>
      <w:rPr>
        <w:rFonts w:hint="default"/>
        <w:w w:val="89"/>
        <w:lang w:val="ru-RU" w:eastAsia="en-US" w:bidi="ar-SA"/>
      </w:rPr>
    </w:lvl>
    <w:lvl w:ilvl="2" w:tplc="27429914">
      <w:numFmt w:val="bullet"/>
      <w:lvlText w:val="•"/>
      <w:lvlJc w:val="left"/>
      <w:pPr>
        <w:ind w:left="2413" w:hanging="235"/>
      </w:pPr>
      <w:rPr>
        <w:rFonts w:hint="default"/>
        <w:lang w:val="ru-RU" w:eastAsia="en-US" w:bidi="ar-SA"/>
      </w:rPr>
    </w:lvl>
    <w:lvl w:ilvl="3" w:tplc="41ACB874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A950E870">
      <w:numFmt w:val="bullet"/>
      <w:lvlText w:val="•"/>
      <w:lvlJc w:val="left"/>
      <w:pPr>
        <w:ind w:left="4640" w:hanging="235"/>
      </w:pPr>
      <w:rPr>
        <w:rFonts w:hint="default"/>
        <w:lang w:val="ru-RU" w:eastAsia="en-US" w:bidi="ar-SA"/>
      </w:rPr>
    </w:lvl>
    <w:lvl w:ilvl="5" w:tplc="C63A235C">
      <w:numFmt w:val="bullet"/>
      <w:lvlText w:val="•"/>
      <w:lvlJc w:val="left"/>
      <w:pPr>
        <w:ind w:left="5753" w:hanging="235"/>
      </w:pPr>
      <w:rPr>
        <w:rFonts w:hint="default"/>
        <w:lang w:val="ru-RU" w:eastAsia="en-US" w:bidi="ar-SA"/>
      </w:rPr>
    </w:lvl>
    <w:lvl w:ilvl="6" w:tplc="D6A2B7F2">
      <w:numFmt w:val="bullet"/>
      <w:lvlText w:val="•"/>
      <w:lvlJc w:val="left"/>
      <w:pPr>
        <w:ind w:left="6866" w:hanging="235"/>
      </w:pPr>
      <w:rPr>
        <w:rFonts w:hint="default"/>
        <w:lang w:val="ru-RU" w:eastAsia="en-US" w:bidi="ar-SA"/>
      </w:rPr>
    </w:lvl>
    <w:lvl w:ilvl="7" w:tplc="48461838"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 w:tplc="A42E2AE6">
      <w:numFmt w:val="bullet"/>
      <w:lvlText w:val="•"/>
      <w:lvlJc w:val="left"/>
      <w:pPr>
        <w:ind w:left="9093" w:hanging="235"/>
      </w:pPr>
      <w:rPr>
        <w:rFonts w:hint="default"/>
        <w:lang w:val="ru-RU" w:eastAsia="en-US" w:bidi="ar-SA"/>
      </w:rPr>
    </w:lvl>
  </w:abstractNum>
  <w:abstractNum w:abstractNumId="3">
    <w:nsid w:val="42DB7C5C"/>
    <w:multiLevelType w:val="singleLevel"/>
    <w:tmpl w:val="42DB7C5C"/>
    <w:lvl w:ilvl="0">
      <w:start w:val="1"/>
      <w:numFmt w:val="decimal"/>
      <w:suff w:val="space"/>
      <w:lvlText w:val="%1)"/>
      <w:lvlJc w:val="left"/>
    </w:lvl>
  </w:abstractNum>
  <w:abstractNum w:abstractNumId="4">
    <w:nsid w:val="5DC40269"/>
    <w:multiLevelType w:val="hybridMultilevel"/>
    <w:tmpl w:val="36A6DBE6"/>
    <w:lvl w:ilvl="0" w:tplc="908CC6B4">
      <w:start w:val="6"/>
      <w:numFmt w:val="decimal"/>
      <w:lvlText w:val="%1."/>
      <w:lvlJc w:val="left"/>
      <w:pPr>
        <w:ind w:left="1290" w:hanging="396"/>
        <w:jc w:val="right"/>
      </w:pPr>
      <w:rPr>
        <w:rFonts w:hint="default"/>
        <w:w w:val="94"/>
        <w:lang w:val="ru-RU" w:eastAsia="en-US" w:bidi="ar-SA"/>
      </w:rPr>
    </w:lvl>
    <w:lvl w:ilvl="1" w:tplc="94E6A89E"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2" w:tplc="693C9E80">
      <w:numFmt w:val="bullet"/>
      <w:lvlText w:val="•"/>
      <w:lvlJc w:val="left"/>
      <w:pPr>
        <w:ind w:left="3304" w:hanging="396"/>
      </w:pPr>
      <w:rPr>
        <w:rFonts w:hint="default"/>
        <w:lang w:val="ru-RU" w:eastAsia="en-US" w:bidi="ar-SA"/>
      </w:rPr>
    </w:lvl>
    <w:lvl w:ilvl="3" w:tplc="17961DEA">
      <w:numFmt w:val="bullet"/>
      <w:lvlText w:val="•"/>
      <w:lvlJc w:val="left"/>
      <w:pPr>
        <w:ind w:left="4306" w:hanging="396"/>
      </w:pPr>
      <w:rPr>
        <w:rFonts w:hint="default"/>
        <w:lang w:val="ru-RU" w:eastAsia="en-US" w:bidi="ar-SA"/>
      </w:rPr>
    </w:lvl>
    <w:lvl w:ilvl="4" w:tplc="D92605D2">
      <w:numFmt w:val="bullet"/>
      <w:lvlText w:val="•"/>
      <w:lvlJc w:val="left"/>
      <w:pPr>
        <w:ind w:left="5308" w:hanging="396"/>
      </w:pPr>
      <w:rPr>
        <w:rFonts w:hint="default"/>
        <w:lang w:val="ru-RU" w:eastAsia="en-US" w:bidi="ar-SA"/>
      </w:rPr>
    </w:lvl>
    <w:lvl w:ilvl="5" w:tplc="AF062848">
      <w:numFmt w:val="bullet"/>
      <w:lvlText w:val="•"/>
      <w:lvlJc w:val="left"/>
      <w:pPr>
        <w:ind w:left="6310" w:hanging="396"/>
      </w:pPr>
      <w:rPr>
        <w:rFonts w:hint="default"/>
        <w:lang w:val="ru-RU" w:eastAsia="en-US" w:bidi="ar-SA"/>
      </w:rPr>
    </w:lvl>
    <w:lvl w:ilvl="6" w:tplc="C1986C96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7" w:tplc="50E82732">
      <w:numFmt w:val="bullet"/>
      <w:lvlText w:val="•"/>
      <w:lvlJc w:val="left"/>
      <w:pPr>
        <w:ind w:left="8314" w:hanging="396"/>
      </w:pPr>
      <w:rPr>
        <w:rFonts w:hint="default"/>
        <w:lang w:val="ru-RU" w:eastAsia="en-US" w:bidi="ar-SA"/>
      </w:rPr>
    </w:lvl>
    <w:lvl w:ilvl="8" w:tplc="0A362394">
      <w:numFmt w:val="bullet"/>
      <w:lvlText w:val="•"/>
      <w:lvlJc w:val="left"/>
      <w:pPr>
        <w:ind w:left="9316" w:hanging="396"/>
      </w:pPr>
      <w:rPr>
        <w:rFonts w:hint="default"/>
        <w:lang w:val="ru-RU" w:eastAsia="en-US" w:bidi="ar-SA"/>
      </w:rPr>
    </w:lvl>
  </w:abstractNum>
  <w:abstractNum w:abstractNumId="5">
    <w:nsid w:val="65301F08"/>
    <w:multiLevelType w:val="hybridMultilevel"/>
    <w:tmpl w:val="89CC0144"/>
    <w:lvl w:ilvl="0" w:tplc="109EE45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6DB"/>
    <w:rsid w:val="000104FE"/>
    <w:rsid w:val="00014D25"/>
    <w:rsid w:val="000168F4"/>
    <w:rsid w:val="00020F62"/>
    <w:rsid w:val="00026768"/>
    <w:rsid w:val="00041734"/>
    <w:rsid w:val="00045689"/>
    <w:rsid w:val="00065C7F"/>
    <w:rsid w:val="00076705"/>
    <w:rsid w:val="00096B05"/>
    <w:rsid w:val="000A05F3"/>
    <w:rsid w:val="00124BE8"/>
    <w:rsid w:val="001609E6"/>
    <w:rsid w:val="00167753"/>
    <w:rsid w:val="001A16BA"/>
    <w:rsid w:val="001B75AF"/>
    <w:rsid w:val="002239FB"/>
    <w:rsid w:val="002377FA"/>
    <w:rsid w:val="00257F18"/>
    <w:rsid w:val="00272F8C"/>
    <w:rsid w:val="00273ED8"/>
    <w:rsid w:val="0027760E"/>
    <w:rsid w:val="0028665D"/>
    <w:rsid w:val="00297319"/>
    <w:rsid w:val="002A42F8"/>
    <w:rsid w:val="002B7C8F"/>
    <w:rsid w:val="002C2698"/>
    <w:rsid w:val="002D2BF0"/>
    <w:rsid w:val="002F43CE"/>
    <w:rsid w:val="002F4D10"/>
    <w:rsid w:val="00305CFF"/>
    <w:rsid w:val="00322118"/>
    <w:rsid w:val="00326E0F"/>
    <w:rsid w:val="00335008"/>
    <w:rsid w:val="003C1D03"/>
    <w:rsid w:val="003C605C"/>
    <w:rsid w:val="003D06E4"/>
    <w:rsid w:val="003E0142"/>
    <w:rsid w:val="003E7CB0"/>
    <w:rsid w:val="0041688B"/>
    <w:rsid w:val="00434324"/>
    <w:rsid w:val="0044503A"/>
    <w:rsid w:val="004460CE"/>
    <w:rsid w:val="0047676F"/>
    <w:rsid w:val="00483F41"/>
    <w:rsid w:val="004A623B"/>
    <w:rsid w:val="00505DC0"/>
    <w:rsid w:val="00533919"/>
    <w:rsid w:val="00534799"/>
    <w:rsid w:val="00536EC1"/>
    <w:rsid w:val="00562C15"/>
    <w:rsid w:val="0058242C"/>
    <w:rsid w:val="0059759F"/>
    <w:rsid w:val="005A5273"/>
    <w:rsid w:val="005C54C3"/>
    <w:rsid w:val="005E2432"/>
    <w:rsid w:val="005E5A5F"/>
    <w:rsid w:val="005E5A79"/>
    <w:rsid w:val="005F158E"/>
    <w:rsid w:val="005F1854"/>
    <w:rsid w:val="006049E9"/>
    <w:rsid w:val="0063142E"/>
    <w:rsid w:val="006455AC"/>
    <w:rsid w:val="00652376"/>
    <w:rsid w:val="006A0E45"/>
    <w:rsid w:val="006A6A65"/>
    <w:rsid w:val="006A6E73"/>
    <w:rsid w:val="006C0F0C"/>
    <w:rsid w:val="006E3CFF"/>
    <w:rsid w:val="006F5C04"/>
    <w:rsid w:val="00711808"/>
    <w:rsid w:val="00726ADA"/>
    <w:rsid w:val="00743A8E"/>
    <w:rsid w:val="00754BD1"/>
    <w:rsid w:val="007636DB"/>
    <w:rsid w:val="0077483F"/>
    <w:rsid w:val="007A4F4B"/>
    <w:rsid w:val="007C238A"/>
    <w:rsid w:val="007C6E20"/>
    <w:rsid w:val="007E501A"/>
    <w:rsid w:val="007F3365"/>
    <w:rsid w:val="00807620"/>
    <w:rsid w:val="00813303"/>
    <w:rsid w:val="00813C0E"/>
    <w:rsid w:val="00833FEE"/>
    <w:rsid w:val="008444DD"/>
    <w:rsid w:val="008611CB"/>
    <w:rsid w:val="00865435"/>
    <w:rsid w:val="0088626C"/>
    <w:rsid w:val="0089594F"/>
    <w:rsid w:val="008A465B"/>
    <w:rsid w:val="008A4F09"/>
    <w:rsid w:val="008D0F97"/>
    <w:rsid w:val="008F65BC"/>
    <w:rsid w:val="00935213"/>
    <w:rsid w:val="00951B47"/>
    <w:rsid w:val="009609BF"/>
    <w:rsid w:val="00981ABE"/>
    <w:rsid w:val="00993356"/>
    <w:rsid w:val="009C1A62"/>
    <w:rsid w:val="009E4AA0"/>
    <w:rsid w:val="00A07193"/>
    <w:rsid w:val="00A4223D"/>
    <w:rsid w:val="00A60958"/>
    <w:rsid w:val="00A67B53"/>
    <w:rsid w:val="00AD69FD"/>
    <w:rsid w:val="00AD797C"/>
    <w:rsid w:val="00AE7D15"/>
    <w:rsid w:val="00AF5A83"/>
    <w:rsid w:val="00B1602B"/>
    <w:rsid w:val="00B75684"/>
    <w:rsid w:val="00B85402"/>
    <w:rsid w:val="00BE75CA"/>
    <w:rsid w:val="00C31C46"/>
    <w:rsid w:val="00C51BE0"/>
    <w:rsid w:val="00C615CC"/>
    <w:rsid w:val="00C6782E"/>
    <w:rsid w:val="00C835FA"/>
    <w:rsid w:val="00C93FAD"/>
    <w:rsid w:val="00CB150E"/>
    <w:rsid w:val="00CC22D9"/>
    <w:rsid w:val="00CC37D2"/>
    <w:rsid w:val="00CE5E2F"/>
    <w:rsid w:val="00D14B4A"/>
    <w:rsid w:val="00D30798"/>
    <w:rsid w:val="00D5063F"/>
    <w:rsid w:val="00D728EF"/>
    <w:rsid w:val="00D757F9"/>
    <w:rsid w:val="00D82975"/>
    <w:rsid w:val="00DA3155"/>
    <w:rsid w:val="00DA4296"/>
    <w:rsid w:val="00DD0DD0"/>
    <w:rsid w:val="00DD6AFB"/>
    <w:rsid w:val="00DF6A23"/>
    <w:rsid w:val="00E2619B"/>
    <w:rsid w:val="00E76CD0"/>
    <w:rsid w:val="00EA32F5"/>
    <w:rsid w:val="00EB2019"/>
    <w:rsid w:val="00EB67CB"/>
    <w:rsid w:val="00ED4804"/>
    <w:rsid w:val="00EE5E20"/>
    <w:rsid w:val="00F04153"/>
    <w:rsid w:val="00F21A14"/>
    <w:rsid w:val="00F91C9C"/>
    <w:rsid w:val="00FA306C"/>
    <w:rsid w:val="00FC2AEA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136" w:right="1239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6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636DB"/>
    <w:pPr>
      <w:widowControl w:val="0"/>
      <w:autoSpaceDE w:val="0"/>
      <w:autoSpaceDN w:val="0"/>
      <w:spacing w:after="0" w:line="283" w:lineRule="exact"/>
      <w:ind w:left="139" w:right="1261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7636DB"/>
    <w:pPr>
      <w:widowControl w:val="0"/>
      <w:autoSpaceDE w:val="0"/>
      <w:autoSpaceDN w:val="0"/>
      <w:spacing w:after="0" w:line="418" w:lineRule="exact"/>
      <w:ind w:left="4188"/>
    </w:pPr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rsid w:val="007636DB"/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7636DB"/>
    <w:pPr>
      <w:widowControl w:val="0"/>
      <w:autoSpaceDE w:val="0"/>
      <w:autoSpaceDN w:val="0"/>
      <w:spacing w:after="0" w:line="240" w:lineRule="auto"/>
      <w:ind w:left="1114" w:hanging="27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D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04"/>
  </w:style>
  <w:style w:type="paragraph" w:styleId="ac">
    <w:name w:val="footer"/>
    <w:basedOn w:val="a"/>
    <w:link w:val="ad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C04"/>
  </w:style>
  <w:style w:type="paragraph" w:styleId="ae">
    <w:name w:val="No Spacing"/>
    <w:link w:val="af"/>
    <w:uiPriority w:val="1"/>
    <w:qFormat/>
    <w:rsid w:val="00167753"/>
    <w:pPr>
      <w:spacing w:after="0" w:line="240" w:lineRule="auto"/>
    </w:pPr>
  </w:style>
  <w:style w:type="paragraph" w:customStyle="1" w:styleId="consplusnormal">
    <w:name w:val="consplusnormal"/>
    <w:basedOn w:val="a"/>
    <w:rsid w:val="001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7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A32F5"/>
    <w:rPr>
      <w:b/>
      <w:bCs/>
    </w:rPr>
  </w:style>
  <w:style w:type="paragraph" w:styleId="af2">
    <w:name w:val="Normal (Web)"/>
    <w:basedOn w:val="a"/>
    <w:uiPriority w:val="99"/>
    <w:unhideWhenUsed/>
    <w:rsid w:val="008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05CFF"/>
  </w:style>
  <w:style w:type="character" w:styleId="af3">
    <w:name w:val="Hyperlink"/>
    <w:basedOn w:val="a0"/>
    <w:uiPriority w:val="99"/>
    <w:unhideWhenUsed/>
    <w:rsid w:val="002377FA"/>
    <w:rPr>
      <w:color w:val="0000FF"/>
      <w:u w:val="single"/>
    </w:rPr>
  </w:style>
  <w:style w:type="paragraph" w:customStyle="1" w:styleId="consplustitle">
    <w:name w:val="consplustitle"/>
    <w:basedOn w:val="a"/>
    <w:rsid w:val="002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"/>
    <w:rsid w:val="002377FA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377F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  <w:style w:type="paragraph" w:customStyle="1" w:styleId="Default">
    <w:name w:val="Default"/>
    <w:rsid w:val="003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C47CEAFDC987FE21E62CF381AEEAC2A4D4037CAB4627A13DCB9F362L8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072;&#1075;&#1072;&#1085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072;&#1075;&#1072;&#1085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D7BD-D0E0-4966-B562-0AA43D4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OKS</cp:lastModifiedBy>
  <cp:revision>6</cp:revision>
  <cp:lastPrinted>2024-03-07T03:48:00Z</cp:lastPrinted>
  <dcterms:created xsi:type="dcterms:W3CDTF">2024-04-01T07:55:00Z</dcterms:created>
  <dcterms:modified xsi:type="dcterms:W3CDTF">2024-04-04T02:46:00Z</dcterms:modified>
</cp:coreProperties>
</file>